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31E98" w:rsidRDefault="00E77521" w:rsidP="00731E98">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32" type="#_x0000_t202" style="position:absolute;left:0;text-align:left;margin-left:233.15pt;margin-top:-33.45pt;width:252.25pt;height:7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657B9" w:rsidRPr="003D100A" w:rsidRDefault="005C615F" w:rsidP="004657B9">
                  <w:pPr>
                    <w:rPr>
                      <w:color w:val="FF0000"/>
                    </w:rPr>
                  </w:pPr>
                  <w:r w:rsidRPr="00C94464">
                    <w:t xml:space="preserve">Приложение   к ОПОП по направлению подготовки </w:t>
                  </w:r>
                  <w:r>
                    <w:t xml:space="preserve">44.03.01 Педагогическое образование </w:t>
                  </w:r>
                  <w:r w:rsidRPr="00AD208A">
                    <w:rPr>
                      <w:color w:val="000000"/>
                    </w:rPr>
                    <w:t>(уровень бакалавриата)</w:t>
                  </w:r>
                  <w:r w:rsidRPr="00C94464">
                    <w:t xml:space="preserve">, </w:t>
                  </w:r>
                  <w:r>
                    <w:t>н</w:t>
                  </w:r>
                  <w:r w:rsidRPr="00C94464">
                    <w:t>аправленность (профиль)</w:t>
                  </w:r>
                  <w:r>
                    <w:t xml:space="preserve"> программы «Фи</w:t>
                  </w:r>
                  <w:r w:rsidRPr="00D72B9C">
                    <w:rPr>
                      <w:color w:val="000000"/>
                    </w:rPr>
                    <w:t xml:space="preserve">лологическое образование», утв. приказом ректора ОмГА от </w:t>
                  </w:r>
                  <w:r w:rsidR="008F293E" w:rsidRPr="00BF794F">
                    <w:t>2</w:t>
                  </w:r>
                  <w:r w:rsidR="008F293E">
                    <w:t>8</w:t>
                  </w:r>
                  <w:r w:rsidR="008F293E" w:rsidRPr="00BF794F">
                    <w:t>.0</w:t>
                  </w:r>
                  <w:r w:rsidR="008F293E">
                    <w:t>3</w:t>
                  </w:r>
                  <w:r w:rsidR="008F293E" w:rsidRPr="00BF794F">
                    <w:t>.202</w:t>
                  </w:r>
                  <w:r w:rsidR="008F293E">
                    <w:t>2 № 28</w:t>
                  </w:r>
                </w:p>
                <w:p w:rsidR="005C615F" w:rsidRDefault="005C615F" w:rsidP="005C615F">
                  <w:pPr>
                    <w:jc w:val="both"/>
                  </w:pPr>
                </w:p>
                <w:p w:rsidR="005C615F" w:rsidRDefault="005C615F" w:rsidP="005C615F">
                  <w:pPr>
                    <w:jc w:val="both"/>
                  </w:pPr>
                </w:p>
              </w:txbxContent>
            </v:textbox>
          </v:shape>
        </w:pict>
      </w: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D1753D" w:rsidRPr="00731E98" w:rsidRDefault="00D1753D" w:rsidP="00731E98">
      <w:pPr>
        <w:widowControl/>
        <w:autoSpaceDE/>
        <w:adjustRightInd/>
        <w:ind w:left="5670"/>
        <w:rPr>
          <w:rFonts w:eastAsia="Courier New"/>
          <w:b/>
          <w:bCs/>
          <w:sz w:val="24"/>
          <w:szCs w:val="24"/>
        </w:rPr>
      </w:pPr>
    </w:p>
    <w:p w:rsidR="00C94464" w:rsidRPr="00731E98" w:rsidRDefault="00C94464"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Частное учреждение образовательная организация высшего образования</w:t>
      </w:r>
    </w:p>
    <w:p w:rsidR="00D1753D" w:rsidRPr="00731E98" w:rsidRDefault="00AC7610" w:rsidP="00731E98">
      <w:pPr>
        <w:autoSpaceDE/>
        <w:adjustRightInd/>
        <w:contextualSpacing/>
        <w:jc w:val="center"/>
        <w:rPr>
          <w:rFonts w:eastAsia="Courier New"/>
          <w:noProof/>
          <w:sz w:val="24"/>
          <w:szCs w:val="24"/>
          <w:lang w:bidi="ru-RU"/>
        </w:rPr>
      </w:pPr>
      <w:r>
        <w:rPr>
          <w:rFonts w:eastAsia="Courier New"/>
          <w:noProof/>
          <w:sz w:val="24"/>
          <w:szCs w:val="24"/>
          <w:lang w:bidi="ru-RU"/>
        </w:rPr>
        <w:t>«</w:t>
      </w:r>
      <w:r w:rsidR="00C94464" w:rsidRPr="00731E98">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731E98" w:rsidRDefault="007C277B" w:rsidP="00731E98">
      <w:pPr>
        <w:autoSpaceDE/>
        <w:adjustRightInd/>
        <w:contextualSpacing/>
        <w:jc w:val="center"/>
        <w:rPr>
          <w:rFonts w:eastAsia="Courier New"/>
          <w:noProof/>
          <w:sz w:val="24"/>
          <w:szCs w:val="24"/>
          <w:lang w:bidi="ru-RU"/>
        </w:rPr>
      </w:pPr>
      <w:r w:rsidRPr="00731E98">
        <w:rPr>
          <w:rFonts w:eastAsia="Courier New"/>
          <w:noProof/>
          <w:sz w:val="24"/>
          <w:szCs w:val="24"/>
          <w:lang w:bidi="ru-RU"/>
        </w:rPr>
        <w:t>Кафедра «</w:t>
      </w:r>
      <w:r w:rsidR="0081421B" w:rsidRPr="00731E98">
        <w:rPr>
          <w:rFonts w:eastAsia="Courier New"/>
          <w:noProof/>
          <w:sz w:val="24"/>
          <w:szCs w:val="24"/>
          <w:lang w:bidi="ru-RU"/>
        </w:rPr>
        <w:t>Филологии, журналистики и массовых коммуникаций</w:t>
      </w:r>
      <w:r w:rsidRPr="00731E98">
        <w:rPr>
          <w:rFonts w:eastAsia="Courier New"/>
          <w:noProof/>
          <w:sz w:val="24"/>
          <w:szCs w:val="24"/>
          <w:lang w:bidi="ru-RU"/>
        </w:rPr>
        <w:t>»</w:t>
      </w:r>
    </w:p>
    <w:p w:rsidR="007C277B" w:rsidRPr="00731E98" w:rsidRDefault="007C277B" w:rsidP="00731E98">
      <w:pPr>
        <w:autoSpaceDE/>
        <w:adjustRightInd/>
        <w:contextualSpacing/>
        <w:jc w:val="center"/>
        <w:rPr>
          <w:rFonts w:eastAsia="Courier New"/>
          <w:noProof/>
          <w:sz w:val="24"/>
          <w:szCs w:val="24"/>
          <w:lang w:bidi="ru-RU"/>
        </w:rPr>
      </w:pPr>
    </w:p>
    <w:p w:rsidR="00C94464" w:rsidRPr="00731E98" w:rsidRDefault="00C94464" w:rsidP="00731E98">
      <w:pPr>
        <w:autoSpaceDE/>
        <w:adjustRightInd/>
        <w:contextualSpacing/>
        <w:jc w:val="center"/>
        <w:rPr>
          <w:rFonts w:eastAsia="Courier New"/>
          <w:noProof/>
          <w:sz w:val="24"/>
          <w:szCs w:val="24"/>
          <w:lang w:bidi="ru-RU"/>
        </w:rPr>
      </w:pP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E77521" w:rsidP="00731E98">
      <w:pPr>
        <w:autoSpaceDE/>
        <w:adjustRightInd/>
        <w:contextualSpacing/>
        <w:jc w:val="center"/>
        <w:rPr>
          <w:rFonts w:eastAsia="Courier New"/>
          <w:b/>
          <w:sz w:val="24"/>
          <w:szCs w:val="24"/>
          <w:lang w:bidi="ru-RU"/>
        </w:rPr>
      </w:pPr>
      <w:r>
        <w:rPr>
          <w:rFonts w:eastAsia="Courier New"/>
          <w:b/>
          <w:noProof/>
          <w:sz w:val="24"/>
          <w:szCs w:val="24"/>
        </w:rPr>
        <w:pict>
          <v:shape id="Надпись 2" o:spid="_x0000_s1034" type="#_x0000_t202" style="position:absolute;left:0;text-align:left;margin-left:265.15pt;margin-top:-3.5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5C615F" w:rsidRPr="00C94464" w:rsidRDefault="005C615F" w:rsidP="005C615F">
                  <w:pPr>
                    <w:jc w:val="center"/>
                    <w:rPr>
                      <w:sz w:val="24"/>
                      <w:szCs w:val="24"/>
                    </w:rPr>
                  </w:pPr>
                  <w:r w:rsidRPr="00C94464">
                    <w:rPr>
                      <w:sz w:val="24"/>
                      <w:szCs w:val="24"/>
                    </w:rPr>
                    <w:t>УТВЕРЖДАЮ:</w:t>
                  </w:r>
                </w:p>
                <w:p w:rsidR="005C615F" w:rsidRPr="00C94464" w:rsidRDefault="005C615F" w:rsidP="005C615F">
                  <w:pPr>
                    <w:jc w:val="center"/>
                    <w:rPr>
                      <w:sz w:val="24"/>
                      <w:szCs w:val="24"/>
                    </w:rPr>
                  </w:pPr>
                  <w:r w:rsidRPr="00C94464">
                    <w:rPr>
                      <w:sz w:val="24"/>
                      <w:szCs w:val="24"/>
                    </w:rPr>
                    <w:t>Ректор, д.фил.н., профессор</w:t>
                  </w:r>
                </w:p>
                <w:p w:rsidR="005C615F" w:rsidRDefault="005C615F" w:rsidP="005C615F">
                  <w:pPr>
                    <w:jc w:val="center"/>
                    <w:rPr>
                      <w:sz w:val="24"/>
                      <w:szCs w:val="24"/>
                    </w:rPr>
                  </w:pPr>
                </w:p>
                <w:p w:rsidR="005C615F" w:rsidRPr="00C94464" w:rsidRDefault="005C615F" w:rsidP="005C615F">
                  <w:pPr>
                    <w:jc w:val="center"/>
                    <w:rPr>
                      <w:sz w:val="24"/>
                      <w:szCs w:val="24"/>
                    </w:rPr>
                  </w:pPr>
                  <w:r w:rsidRPr="00C94464">
                    <w:rPr>
                      <w:sz w:val="24"/>
                      <w:szCs w:val="24"/>
                    </w:rPr>
                    <w:t>______________А.Э. Еремеев</w:t>
                  </w:r>
                </w:p>
                <w:p w:rsidR="005C615F" w:rsidRPr="00C94464" w:rsidRDefault="005C615F" w:rsidP="005C615F">
                  <w:pPr>
                    <w:jc w:val="center"/>
                    <w:rPr>
                      <w:sz w:val="24"/>
                      <w:szCs w:val="24"/>
                    </w:rPr>
                  </w:pPr>
                  <w:r>
                    <w:rPr>
                      <w:sz w:val="24"/>
                      <w:szCs w:val="24"/>
                    </w:rPr>
                    <w:t xml:space="preserve">                           </w:t>
                  </w:r>
                  <w:r w:rsidRPr="00D72B9C">
                    <w:rPr>
                      <w:color w:val="000000"/>
                      <w:sz w:val="24"/>
                      <w:szCs w:val="24"/>
                    </w:rPr>
                    <w:t xml:space="preserve">   </w:t>
                  </w:r>
                  <w:r w:rsidR="008F293E" w:rsidRPr="00206E5C">
                    <w:rPr>
                      <w:color w:val="000000"/>
                      <w:sz w:val="24"/>
                      <w:szCs w:val="24"/>
                    </w:rPr>
                    <w:t>2</w:t>
                  </w:r>
                  <w:r w:rsidR="008F293E">
                    <w:rPr>
                      <w:color w:val="000000"/>
                      <w:sz w:val="24"/>
                      <w:szCs w:val="24"/>
                    </w:rPr>
                    <w:t>8</w:t>
                  </w:r>
                  <w:r w:rsidR="008F293E" w:rsidRPr="00206E5C">
                    <w:rPr>
                      <w:color w:val="000000"/>
                      <w:sz w:val="24"/>
                      <w:szCs w:val="24"/>
                    </w:rPr>
                    <w:t>.03.202</w:t>
                  </w:r>
                  <w:r w:rsidR="008F293E">
                    <w:rPr>
                      <w:color w:val="000000"/>
                      <w:sz w:val="24"/>
                      <w:szCs w:val="24"/>
                    </w:rPr>
                    <w:t>2</w:t>
                  </w:r>
                  <w:r w:rsidR="008F293E" w:rsidRPr="00206E5C">
                    <w:rPr>
                      <w:color w:val="000000"/>
                      <w:sz w:val="24"/>
                      <w:szCs w:val="24"/>
                    </w:rPr>
                    <w:t xml:space="preserve"> </w:t>
                  </w:r>
                  <w:r w:rsidR="008F293E" w:rsidRPr="00206E5C">
                    <w:rPr>
                      <w:sz w:val="24"/>
                      <w:szCs w:val="24"/>
                    </w:rPr>
                    <w:t xml:space="preserve"> г.</w:t>
                  </w:r>
                </w:p>
              </w:txbxContent>
            </v:textbox>
          </v:shape>
        </w:pict>
      </w:r>
    </w:p>
    <w:p w:rsidR="00C94464" w:rsidRPr="00731E98" w:rsidRDefault="00C94464" w:rsidP="00731E98">
      <w:pPr>
        <w:autoSpaceDE/>
        <w:adjustRightInd/>
        <w:contextualSpacing/>
        <w:jc w:val="center"/>
        <w:rPr>
          <w:rFonts w:eastAsia="Courier New"/>
          <w:b/>
          <w:sz w:val="24"/>
          <w:szCs w:val="24"/>
          <w:lang w:bidi="ru-RU"/>
        </w:rPr>
      </w:pPr>
    </w:p>
    <w:p w:rsidR="00C94464" w:rsidRPr="00731E98" w:rsidRDefault="007A2537" w:rsidP="007A2537">
      <w:pPr>
        <w:tabs>
          <w:tab w:val="left" w:pos="3240"/>
        </w:tabs>
        <w:autoSpaceDE/>
        <w:adjustRightInd/>
        <w:contextualSpacing/>
        <w:rPr>
          <w:rFonts w:eastAsia="Courier New"/>
          <w:b/>
          <w:sz w:val="24"/>
          <w:szCs w:val="24"/>
          <w:lang w:bidi="ru-RU"/>
        </w:rPr>
      </w:pPr>
      <w:r>
        <w:rPr>
          <w:rFonts w:eastAsia="Courier New"/>
          <w:b/>
          <w:sz w:val="24"/>
          <w:szCs w:val="24"/>
          <w:lang w:bidi="ru-RU"/>
        </w:rPr>
        <w:tab/>
      </w:r>
    </w:p>
    <w:p w:rsidR="00D1753D" w:rsidRPr="00731E98" w:rsidRDefault="00D1753D" w:rsidP="00731E98">
      <w:pPr>
        <w:widowControl/>
        <w:autoSpaceDE/>
        <w:adjustRightInd/>
        <w:jc w:val="center"/>
        <w:rPr>
          <w:sz w:val="24"/>
          <w:szCs w:val="24"/>
          <w:lang w:eastAsia="en-US"/>
        </w:rPr>
      </w:pPr>
    </w:p>
    <w:p w:rsidR="00C94464" w:rsidRPr="00731E98" w:rsidRDefault="00C94464" w:rsidP="00731E98">
      <w:pPr>
        <w:widowControl/>
        <w:autoSpaceDE/>
        <w:adjustRightInd/>
        <w:jc w:val="center"/>
        <w:rPr>
          <w:sz w:val="24"/>
          <w:szCs w:val="24"/>
          <w:lang w:eastAsia="en-US"/>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7C277B" w:rsidRPr="00731E98" w:rsidRDefault="007C277B" w:rsidP="00731E98">
      <w:pPr>
        <w:suppressAutoHyphens/>
        <w:jc w:val="center"/>
        <w:rPr>
          <w:rFonts w:eastAsia="SimSun"/>
          <w:kern w:val="2"/>
          <w:sz w:val="24"/>
          <w:szCs w:val="24"/>
          <w:lang w:eastAsia="hi-IN" w:bidi="hi-IN"/>
        </w:rPr>
      </w:pPr>
    </w:p>
    <w:p w:rsidR="00951F6B" w:rsidRPr="00731E98" w:rsidRDefault="00951F6B" w:rsidP="00731E98">
      <w:pPr>
        <w:suppressAutoHyphens/>
        <w:jc w:val="center"/>
        <w:rPr>
          <w:rFonts w:eastAsia="SimSun"/>
          <w:kern w:val="2"/>
          <w:sz w:val="24"/>
          <w:szCs w:val="24"/>
          <w:lang w:eastAsia="hi-IN" w:bidi="hi-IN"/>
        </w:rPr>
      </w:pPr>
    </w:p>
    <w:p w:rsidR="00DF1076" w:rsidRPr="00731E98" w:rsidRDefault="00DF1076" w:rsidP="00731E98">
      <w:pPr>
        <w:suppressAutoHyphens/>
        <w:jc w:val="center"/>
        <w:rPr>
          <w:rFonts w:eastAsia="SimSun"/>
          <w:kern w:val="2"/>
          <w:sz w:val="24"/>
          <w:szCs w:val="24"/>
          <w:lang w:eastAsia="hi-IN" w:bidi="hi-IN"/>
        </w:rPr>
      </w:pPr>
      <w:r w:rsidRPr="00731E98">
        <w:rPr>
          <w:rFonts w:eastAsia="SimSun"/>
          <w:kern w:val="2"/>
          <w:sz w:val="24"/>
          <w:szCs w:val="24"/>
          <w:lang w:eastAsia="hi-IN" w:bidi="hi-IN"/>
        </w:rPr>
        <w:t>РАБОЧАЯ ПРОГРАММА</w:t>
      </w:r>
      <w:r w:rsidR="00C94464" w:rsidRPr="00731E98">
        <w:rPr>
          <w:rFonts w:eastAsia="SimSun"/>
          <w:kern w:val="2"/>
          <w:sz w:val="24"/>
          <w:szCs w:val="24"/>
          <w:lang w:eastAsia="hi-IN" w:bidi="hi-IN"/>
        </w:rPr>
        <w:t xml:space="preserve"> </w:t>
      </w:r>
      <w:r w:rsidRPr="00731E98">
        <w:rPr>
          <w:rFonts w:eastAsia="SimSun"/>
          <w:kern w:val="2"/>
          <w:sz w:val="24"/>
          <w:szCs w:val="24"/>
          <w:lang w:eastAsia="hi-IN" w:bidi="hi-IN"/>
        </w:rPr>
        <w:t>ДИСЦИПЛИНЫ</w:t>
      </w:r>
    </w:p>
    <w:p w:rsidR="007F4B97" w:rsidRPr="00731E98" w:rsidRDefault="007F4B97" w:rsidP="00731E98">
      <w:pPr>
        <w:widowControl/>
        <w:tabs>
          <w:tab w:val="left" w:pos="708"/>
        </w:tabs>
        <w:autoSpaceDE/>
        <w:adjustRightInd/>
        <w:jc w:val="center"/>
        <w:rPr>
          <w:b/>
          <w:sz w:val="24"/>
          <w:szCs w:val="24"/>
        </w:rPr>
      </w:pPr>
    </w:p>
    <w:p w:rsidR="0081421B" w:rsidRPr="00DD482C" w:rsidRDefault="001E2F5C" w:rsidP="00731E98">
      <w:pPr>
        <w:widowControl/>
        <w:suppressAutoHyphens/>
        <w:autoSpaceDE/>
        <w:adjustRightInd/>
        <w:jc w:val="center"/>
        <w:rPr>
          <w:b/>
          <w:bCs/>
          <w:caps/>
          <w:sz w:val="32"/>
          <w:szCs w:val="32"/>
        </w:rPr>
      </w:pPr>
      <w:r w:rsidRPr="00DD482C">
        <w:rPr>
          <w:b/>
          <w:bCs/>
          <w:caps/>
          <w:sz w:val="32"/>
          <w:szCs w:val="32"/>
        </w:rPr>
        <w:t>Риторика</w:t>
      </w:r>
    </w:p>
    <w:p w:rsidR="007F4B97" w:rsidRPr="00731E98" w:rsidRDefault="001E2F5C" w:rsidP="00731E98">
      <w:pPr>
        <w:widowControl/>
        <w:suppressAutoHyphens/>
        <w:autoSpaceDE/>
        <w:adjustRightInd/>
        <w:jc w:val="center"/>
        <w:rPr>
          <w:bCs/>
          <w:sz w:val="24"/>
          <w:szCs w:val="24"/>
        </w:rPr>
      </w:pPr>
      <w:r>
        <w:rPr>
          <w:bCs/>
          <w:sz w:val="24"/>
          <w:szCs w:val="24"/>
        </w:rPr>
        <w:t>Б1.В.ДВ.01.02</w:t>
      </w:r>
    </w:p>
    <w:p w:rsidR="005669CB" w:rsidRPr="00731E98" w:rsidRDefault="005669CB" w:rsidP="00731E98">
      <w:pPr>
        <w:widowControl/>
        <w:autoSpaceDN/>
        <w:jc w:val="center"/>
        <w:rPr>
          <w:rFonts w:eastAsia="Calibri"/>
          <w:b/>
          <w:bCs/>
          <w:sz w:val="24"/>
          <w:szCs w:val="24"/>
          <w:lang w:eastAsia="en-US"/>
        </w:rPr>
      </w:pPr>
    </w:p>
    <w:p w:rsidR="009F4070"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31E98" w:rsidRDefault="00591B36" w:rsidP="00731E98">
      <w:pPr>
        <w:autoSpaceDE/>
        <w:autoSpaceDN/>
        <w:adjustRightInd/>
        <w:contextualSpacing/>
        <w:jc w:val="center"/>
        <w:rPr>
          <w:rFonts w:eastAsia="Courier New"/>
          <w:sz w:val="24"/>
          <w:szCs w:val="24"/>
          <w:lang w:bidi="ru-RU"/>
        </w:rPr>
      </w:pPr>
      <w:r w:rsidRPr="00731E98">
        <w:rPr>
          <w:rFonts w:eastAsia="Courier New"/>
          <w:sz w:val="24"/>
          <w:szCs w:val="24"/>
          <w:lang w:bidi="ru-RU"/>
        </w:rPr>
        <w:t>программе бакалавриата</w:t>
      </w: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(программа академического бакалавриата)</w:t>
      </w: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p>
    <w:p w:rsidR="007C277B" w:rsidRPr="00731E98" w:rsidRDefault="007C277B"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 xml:space="preserve">Направление подготовки </w:t>
      </w:r>
      <w:r w:rsidR="008B1DF3">
        <w:rPr>
          <w:rFonts w:eastAsia="Courier New"/>
          <w:b/>
          <w:sz w:val="24"/>
          <w:szCs w:val="24"/>
          <w:lang w:bidi="ru-RU"/>
        </w:rPr>
        <w:t xml:space="preserve">44.03.01 Педагогическое образование </w:t>
      </w:r>
      <w:r w:rsidRPr="00731E98">
        <w:rPr>
          <w:rFonts w:eastAsia="Courier New"/>
          <w:sz w:val="24"/>
          <w:szCs w:val="24"/>
          <w:lang w:bidi="ru-RU"/>
        </w:rPr>
        <w:t>(уровень бакалавриата)</w:t>
      </w:r>
      <w:r w:rsidRPr="00731E98">
        <w:rPr>
          <w:rFonts w:eastAsia="Courier New"/>
          <w:sz w:val="24"/>
          <w:szCs w:val="24"/>
          <w:lang w:bidi="ru-RU"/>
        </w:rPr>
        <w:cr/>
      </w:r>
    </w:p>
    <w:p w:rsidR="007C277B" w:rsidRPr="00731E98" w:rsidRDefault="00A76E53" w:rsidP="00731E98">
      <w:pPr>
        <w:widowControl/>
        <w:suppressAutoHyphens/>
        <w:autoSpaceDE/>
        <w:adjustRightInd/>
        <w:jc w:val="center"/>
        <w:rPr>
          <w:rFonts w:eastAsia="Courier New"/>
          <w:sz w:val="24"/>
          <w:szCs w:val="24"/>
          <w:lang w:bidi="ru-RU"/>
        </w:rPr>
      </w:pPr>
      <w:r w:rsidRPr="00731E98">
        <w:rPr>
          <w:rFonts w:eastAsia="Courier New"/>
          <w:sz w:val="24"/>
          <w:szCs w:val="24"/>
          <w:lang w:bidi="ru-RU"/>
        </w:rPr>
        <w:t>Направленность (профиль) программы «</w:t>
      </w:r>
      <w:r w:rsidR="008B1DF3">
        <w:rPr>
          <w:rFonts w:eastAsia="Courier New"/>
          <w:b/>
          <w:sz w:val="24"/>
          <w:szCs w:val="24"/>
          <w:lang w:bidi="ru-RU"/>
        </w:rPr>
        <w:t>Филологическое образование</w:t>
      </w:r>
      <w:r w:rsidRPr="00731E98">
        <w:rPr>
          <w:rFonts w:eastAsia="Courier New"/>
          <w:sz w:val="24"/>
          <w:szCs w:val="24"/>
          <w:lang w:bidi="ru-RU"/>
        </w:rPr>
        <w:t>»</w:t>
      </w:r>
    </w:p>
    <w:p w:rsidR="007C277B" w:rsidRPr="00731E98" w:rsidRDefault="007C277B" w:rsidP="00731E98">
      <w:pPr>
        <w:widowControl/>
        <w:suppressAutoHyphens/>
        <w:autoSpaceDE/>
        <w:adjustRightInd/>
        <w:jc w:val="center"/>
        <w:rPr>
          <w:rFonts w:eastAsia="Courier New"/>
          <w:sz w:val="24"/>
          <w:szCs w:val="24"/>
          <w:lang w:bidi="ru-RU"/>
        </w:rPr>
      </w:pPr>
    </w:p>
    <w:p w:rsidR="00F9737B" w:rsidRDefault="00F9737B" w:rsidP="00F9737B">
      <w:pPr>
        <w:widowControl/>
        <w:suppressAutoHyphens/>
        <w:autoSpaceDE/>
        <w:adjustRightInd/>
        <w:jc w:val="center"/>
        <w:rPr>
          <w:rFonts w:eastAsia="Courier New"/>
          <w:b/>
          <w:sz w:val="24"/>
          <w:szCs w:val="24"/>
          <w:lang w:bidi="ru-RU"/>
        </w:rPr>
      </w:pPr>
    </w:p>
    <w:p w:rsidR="00F9737B" w:rsidRDefault="00F9737B" w:rsidP="00F9737B">
      <w:pPr>
        <w:widowControl/>
        <w:autoSpaceDE/>
        <w:adjustRightInd/>
        <w:jc w:val="center"/>
        <w:rPr>
          <w:sz w:val="24"/>
          <w:szCs w:val="24"/>
        </w:rPr>
      </w:pPr>
      <w:r>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F9737B" w:rsidRDefault="00F9737B" w:rsidP="00F9737B">
      <w:pPr>
        <w:widowControl/>
        <w:autoSpaceDE/>
        <w:adjustRightInd/>
        <w:jc w:val="center"/>
        <w:rPr>
          <w:rFonts w:eastAsia="SimSun"/>
          <w:b/>
          <w:kern w:val="2"/>
          <w:sz w:val="24"/>
          <w:szCs w:val="24"/>
          <w:lang w:eastAsia="hi-IN" w:bidi="hi-IN"/>
        </w:rPr>
      </w:pPr>
    </w:p>
    <w:p w:rsidR="00612037" w:rsidRPr="001953C0" w:rsidRDefault="00612037" w:rsidP="0061203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8F293E" w:rsidRDefault="008F293E" w:rsidP="00612037">
      <w:pPr>
        <w:suppressAutoHyphens/>
        <w:jc w:val="center"/>
        <w:rPr>
          <w:rFonts w:eastAsia="SimSun"/>
          <w:kern w:val="2"/>
          <w:sz w:val="24"/>
          <w:szCs w:val="24"/>
          <w:lang w:eastAsia="hi-IN" w:bidi="hi-IN"/>
        </w:rPr>
      </w:pPr>
    </w:p>
    <w:p w:rsidR="00612037" w:rsidRPr="001953C0" w:rsidRDefault="00612037" w:rsidP="00612037">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w:t>
      </w:r>
      <w:r w:rsidR="00891577">
        <w:rPr>
          <w:rFonts w:eastAsia="SimSun"/>
          <w:kern w:val="2"/>
          <w:sz w:val="24"/>
          <w:szCs w:val="24"/>
          <w:lang w:eastAsia="hi-IN" w:bidi="hi-IN"/>
        </w:rPr>
        <w:t>8</w:t>
      </w:r>
      <w:r w:rsidR="009F69B2">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D1450B" w:rsidRPr="004657B9" w:rsidRDefault="00D1450B" w:rsidP="00D1450B">
      <w:pPr>
        <w:suppressAutoHyphens/>
        <w:contextualSpacing/>
        <w:rPr>
          <w:rFonts w:eastAsia="SimSun"/>
          <w:color w:val="000000"/>
          <w:kern w:val="2"/>
          <w:sz w:val="24"/>
          <w:szCs w:val="24"/>
          <w:lang w:eastAsia="hi-IN" w:bidi="hi-IN"/>
        </w:rPr>
      </w:pPr>
    </w:p>
    <w:p w:rsidR="004657B9" w:rsidRDefault="004657B9" w:rsidP="004657B9">
      <w:pPr>
        <w:suppressAutoHyphens/>
        <w:rPr>
          <w:rFonts w:eastAsia="SimSun" w:cs="Calibri"/>
          <w:kern w:val="2"/>
          <w:sz w:val="24"/>
          <w:szCs w:val="24"/>
          <w:lang w:eastAsia="hi-IN" w:bidi="hi-IN"/>
        </w:rPr>
      </w:pPr>
    </w:p>
    <w:p w:rsidR="008F293E" w:rsidRPr="004657B9" w:rsidRDefault="008F293E" w:rsidP="004657B9">
      <w:pPr>
        <w:suppressAutoHyphens/>
        <w:rPr>
          <w:rFonts w:eastAsia="SimSun"/>
          <w:b/>
          <w:color w:val="000000"/>
          <w:kern w:val="2"/>
          <w:sz w:val="24"/>
          <w:szCs w:val="24"/>
          <w:lang w:eastAsia="hi-IN" w:bidi="hi-IN"/>
        </w:rPr>
      </w:pPr>
    </w:p>
    <w:p w:rsidR="004657B9" w:rsidRPr="004657B9" w:rsidRDefault="004657B9" w:rsidP="004657B9">
      <w:pPr>
        <w:suppressAutoHyphens/>
        <w:contextualSpacing/>
        <w:rPr>
          <w:rFonts w:eastAsia="SimSun"/>
          <w:color w:val="000000"/>
          <w:kern w:val="2"/>
          <w:sz w:val="24"/>
          <w:szCs w:val="24"/>
          <w:lang w:eastAsia="hi-IN" w:bidi="hi-IN"/>
        </w:rPr>
      </w:pPr>
    </w:p>
    <w:p w:rsidR="004657B9" w:rsidRPr="004657B9" w:rsidRDefault="004657B9" w:rsidP="004657B9">
      <w:pPr>
        <w:suppressAutoHyphens/>
        <w:contextualSpacing/>
        <w:rPr>
          <w:rFonts w:eastAsia="SimSun"/>
          <w:color w:val="000000"/>
          <w:kern w:val="2"/>
          <w:sz w:val="24"/>
          <w:szCs w:val="24"/>
          <w:lang w:eastAsia="hi-IN" w:bidi="hi-IN"/>
        </w:rPr>
      </w:pPr>
    </w:p>
    <w:p w:rsidR="004657B9" w:rsidRPr="004657B9" w:rsidRDefault="004657B9" w:rsidP="004657B9">
      <w:pPr>
        <w:suppressAutoHyphens/>
        <w:contextualSpacing/>
        <w:rPr>
          <w:rFonts w:eastAsia="SimSun"/>
          <w:color w:val="000000"/>
          <w:kern w:val="2"/>
          <w:sz w:val="24"/>
          <w:szCs w:val="24"/>
          <w:lang w:eastAsia="hi-IN" w:bidi="hi-IN"/>
        </w:rPr>
      </w:pPr>
    </w:p>
    <w:p w:rsidR="004657B9" w:rsidRDefault="004657B9" w:rsidP="004657B9">
      <w:pPr>
        <w:suppressAutoHyphens/>
        <w:contextualSpacing/>
        <w:rPr>
          <w:rFonts w:eastAsia="SimSun"/>
          <w:color w:val="000000"/>
          <w:kern w:val="2"/>
          <w:sz w:val="24"/>
          <w:szCs w:val="24"/>
          <w:lang w:eastAsia="hi-IN" w:bidi="hi-IN"/>
        </w:rPr>
      </w:pPr>
    </w:p>
    <w:p w:rsidR="001A3025" w:rsidRDefault="001A3025" w:rsidP="004657B9">
      <w:pPr>
        <w:suppressAutoHyphens/>
        <w:contextualSpacing/>
        <w:rPr>
          <w:rFonts w:eastAsia="SimSun"/>
          <w:color w:val="000000"/>
          <w:kern w:val="2"/>
          <w:sz w:val="24"/>
          <w:szCs w:val="24"/>
          <w:lang w:eastAsia="hi-IN" w:bidi="hi-IN"/>
        </w:rPr>
      </w:pPr>
    </w:p>
    <w:p w:rsidR="001A3025" w:rsidRDefault="001A3025" w:rsidP="004657B9">
      <w:pPr>
        <w:suppressAutoHyphens/>
        <w:contextualSpacing/>
        <w:rPr>
          <w:rFonts w:eastAsia="SimSun"/>
          <w:color w:val="000000"/>
          <w:kern w:val="2"/>
          <w:sz w:val="24"/>
          <w:szCs w:val="24"/>
          <w:lang w:eastAsia="hi-IN" w:bidi="hi-IN"/>
        </w:rPr>
      </w:pPr>
    </w:p>
    <w:p w:rsidR="001A3025" w:rsidRPr="004657B9" w:rsidRDefault="001A3025" w:rsidP="004657B9">
      <w:pPr>
        <w:suppressAutoHyphens/>
        <w:contextualSpacing/>
        <w:rPr>
          <w:rFonts w:eastAsia="SimSun"/>
          <w:color w:val="000000"/>
          <w:kern w:val="2"/>
          <w:sz w:val="24"/>
          <w:szCs w:val="24"/>
          <w:lang w:eastAsia="hi-IN" w:bidi="hi-IN"/>
        </w:rPr>
      </w:pPr>
    </w:p>
    <w:p w:rsidR="004657B9" w:rsidRPr="004657B9" w:rsidRDefault="004657B9" w:rsidP="004657B9">
      <w:pPr>
        <w:suppressAutoHyphens/>
        <w:contextualSpacing/>
        <w:jc w:val="center"/>
        <w:rPr>
          <w:color w:val="000000"/>
          <w:sz w:val="24"/>
          <w:szCs w:val="24"/>
        </w:rPr>
      </w:pPr>
      <w:r w:rsidRPr="004657B9">
        <w:rPr>
          <w:color w:val="000000"/>
          <w:sz w:val="24"/>
          <w:szCs w:val="24"/>
        </w:rPr>
        <w:t>Омск, 2</w:t>
      </w:r>
      <w:r w:rsidR="008F293E">
        <w:rPr>
          <w:color w:val="000000"/>
          <w:sz w:val="24"/>
          <w:szCs w:val="24"/>
        </w:rPr>
        <w:t>022</w:t>
      </w:r>
    </w:p>
    <w:p w:rsidR="008F293E" w:rsidRPr="00D9148F" w:rsidRDefault="003519FB" w:rsidP="008F293E">
      <w:pPr>
        <w:spacing w:after="160" w:line="256" w:lineRule="auto"/>
        <w:rPr>
          <w:spacing w:val="-3"/>
          <w:sz w:val="24"/>
          <w:szCs w:val="24"/>
          <w:lang w:eastAsia="en-US"/>
        </w:rPr>
      </w:pPr>
      <w:r>
        <w:rPr>
          <w:rFonts w:eastAsia="SimSun"/>
          <w:b/>
          <w:kern w:val="2"/>
          <w:sz w:val="24"/>
          <w:szCs w:val="24"/>
          <w:lang w:eastAsia="hi-IN" w:bidi="hi-IN"/>
        </w:rPr>
        <w:br w:type="page"/>
      </w:r>
      <w:r w:rsidR="008F293E" w:rsidRPr="00D9148F">
        <w:rPr>
          <w:spacing w:val="-3"/>
          <w:sz w:val="24"/>
          <w:szCs w:val="24"/>
          <w:lang w:eastAsia="en-US"/>
        </w:rPr>
        <w:lastRenderedPageBreak/>
        <w:t>Составитель:</w:t>
      </w:r>
    </w:p>
    <w:p w:rsidR="008F293E" w:rsidRPr="00D9148F" w:rsidRDefault="008F293E" w:rsidP="008F293E">
      <w:pPr>
        <w:widowControl/>
        <w:autoSpaceDE/>
        <w:autoSpaceDN/>
        <w:adjustRightInd/>
        <w:jc w:val="both"/>
        <w:rPr>
          <w:spacing w:val="-3"/>
          <w:sz w:val="24"/>
          <w:szCs w:val="24"/>
          <w:lang w:eastAsia="en-US"/>
        </w:rPr>
      </w:pPr>
    </w:p>
    <w:p w:rsidR="008F293E" w:rsidRPr="00D9148F" w:rsidRDefault="008F293E" w:rsidP="008F293E">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8F293E" w:rsidRPr="00D9148F" w:rsidRDefault="008F293E" w:rsidP="008F293E">
      <w:pPr>
        <w:widowControl/>
        <w:autoSpaceDE/>
        <w:autoSpaceDN/>
        <w:adjustRightInd/>
        <w:jc w:val="both"/>
        <w:rPr>
          <w:spacing w:val="-3"/>
          <w:sz w:val="24"/>
          <w:szCs w:val="24"/>
          <w:lang w:eastAsia="en-US"/>
        </w:rPr>
      </w:pPr>
    </w:p>
    <w:p w:rsidR="008F293E" w:rsidRDefault="008F293E" w:rsidP="008F293E">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8F293E" w:rsidRPr="00D9148F" w:rsidRDefault="008F293E" w:rsidP="008F293E">
      <w:pPr>
        <w:widowControl/>
        <w:suppressAutoHyphens/>
        <w:autoSpaceDE/>
        <w:adjustRightInd/>
        <w:jc w:val="both"/>
        <w:rPr>
          <w:spacing w:val="-3"/>
          <w:sz w:val="24"/>
          <w:szCs w:val="24"/>
          <w:lang w:eastAsia="en-US"/>
        </w:rPr>
      </w:pPr>
    </w:p>
    <w:p w:rsidR="008F293E" w:rsidRDefault="008F293E" w:rsidP="008F293E">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8F293E" w:rsidRDefault="008F293E" w:rsidP="008F293E">
      <w:pPr>
        <w:tabs>
          <w:tab w:val="left" w:pos="1459"/>
        </w:tabs>
        <w:jc w:val="both"/>
        <w:rPr>
          <w:spacing w:val="-3"/>
          <w:sz w:val="24"/>
          <w:szCs w:val="24"/>
          <w:lang w:eastAsia="en-US"/>
        </w:rPr>
      </w:pPr>
      <w:r>
        <w:rPr>
          <w:spacing w:val="-3"/>
          <w:sz w:val="24"/>
          <w:szCs w:val="24"/>
          <w:lang w:eastAsia="en-US"/>
        </w:rPr>
        <w:tab/>
      </w:r>
    </w:p>
    <w:p w:rsidR="008F293E" w:rsidRPr="0038356B" w:rsidRDefault="008F293E" w:rsidP="008F293E">
      <w:pPr>
        <w:tabs>
          <w:tab w:val="left" w:pos="0"/>
        </w:tabs>
        <w:spacing w:line="360" w:lineRule="auto"/>
        <w:rPr>
          <w:sz w:val="24"/>
          <w:szCs w:val="28"/>
        </w:rPr>
      </w:pPr>
      <w:r w:rsidRPr="0038356B">
        <w:rPr>
          <w:sz w:val="24"/>
          <w:szCs w:val="28"/>
        </w:rPr>
        <w:t>Зав. кафедрой  к.филол.н., доцент_________________ /О.В. Попова/</w:t>
      </w: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8F293E" w:rsidRDefault="008F293E" w:rsidP="00731E98">
      <w:pPr>
        <w:widowControl/>
        <w:autoSpaceDE/>
        <w:autoSpaceDN/>
        <w:adjustRightInd/>
        <w:spacing w:after="200" w:line="276" w:lineRule="auto"/>
        <w:jc w:val="center"/>
        <w:rPr>
          <w:rFonts w:eastAsia="SimSun"/>
          <w:b/>
          <w:kern w:val="2"/>
          <w:sz w:val="24"/>
          <w:szCs w:val="24"/>
          <w:lang w:eastAsia="hi-IN" w:bidi="hi-IN"/>
        </w:rPr>
      </w:pPr>
    </w:p>
    <w:p w:rsidR="00DF1076" w:rsidRPr="00731E98" w:rsidRDefault="00DF1076" w:rsidP="00731E98">
      <w:pPr>
        <w:widowControl/>
        <w:autoSpaceDE/>
        <w:autoSpaceDN/>
        <w:adjustRightInd/>
        <w:spacing w:after="200" w:line="276" w:lineRule="auto"/>
        <w:jc w:val="center"/>
        <w:rPr>
          <w:rFonts w:eastAsia="SimSun"/>
          <w:b/>
          <w:kern w:val="2"/>
          <w:sz w:val="24"/>
          <w:szCs w:val="24"/>
          <w:lang w:eastAsia="hi-IN" w:bidi="hi-IN"/>
        </w:rPr>
      </w:pPr>
      <w:r w:rsidRPr="00731E98">
        <w:rPr>
          <w:rFonts w:eastAsia="SimSun"/>
          <w:b/>
          <w:kern w:val="2"/>
          <w:sz w:val="24"/>
          <w:szCs w:val="24"/>
          <w:lang w:eastAsia="hi-IN" w:bidi="hi-IN"/>
        </w:rPr>
        <w:lastRenderedPageBreak/>
        <w:t>СОДЕРЖАНИЕ</w:t>
      </w:r>
    </w:p>
    <w:p w:rsidR="00DF1076" w:rsidRPr="00731E98" w:rsidRDefault="00DF1076" w:rsidP="00731E9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1</w:t>
            </w:r>
          </w:p>
        </w:tc>
        <w:tc>
          <w:tcPr>
            <w:tcW w:w="8080" w:type="dxa"/>
            <w:hideMark/>
          </w:tcPr>
          <w:p w:rsidR="005C20F0" w:rsidRPr="00731E98" w:rsidRDefault="005C20F0" w:rsidP="00731E98">
            <w:pPr>
              <w:jc w:val="both"/>
              <w:rPr>
                <w:sz w:val="24"/>
                <w:szCs w:val="24"/>
              </w:rPr>
            </w:pPr>
            <w:r w:rsidRPr="00731E98">
              <w:rPr>
                <w:sz w:val="24"/>
                <w:szCs w:val="24"/>
              </w:rPr>
              <w:t>Наименован</w:t>
            </w:r>
            <w:r w:rsidR="004A68C9" w:rsidRPr="00731E98">
              <w:rPr>
                <w:sz w:val="24"/>
                <w:szCs w:val="24"/>
              </w:rPr>
              <w:t>ие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2</w:t>
            </w:r>
          </w:p>
        </w:tc>
        <w:tc>
          <w:tcPr>
            <w:tcW w:w="8080" w:type="dxa"/>
            <w:hideMark/>
          </w:tcPr>
          <w:p w:rsidR="005C20F0" w:rsidRPr="00731E98" w:rsidRDefault="005C20F0" w:rsidP="00731E98">
            <w:pPr>
              <w:jc w:val="both"/>
              <w:rPr>
                <w:sz w:val="24"/>
                <w:szCs w:val="24"/>
              </w:rPr>
            </w:pPr>
            <w:r w:rsidRPr="00731E9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3</w:t>
            </w:r>
          </w:p>
        </w:tc>
        <w:tc>
          <w:tcPr>
            <w:tcW w:w="8080" w:type="dxa"/>
            <w:hideMark/>
          </w:tcPr>
          <w:p w:rsidR="005C20F0" w:rsidRPr="00731E98" w:rsidRDefault="005C20F0" w:rsidP="00731E98">
            <w:pPr>
              <w:jc w:val="both"/>
              <w:rPr>
                <w:sz w:val="24"/>
                <w:szCs w:val="24"/>
              </w:rPr>
            </w:pPr>
            <w:r w:rsidRPr="00731E98">
              <w:rPr>
                <w:sz w:val="24"/>
                <w:szCs w:val="24"/>
              </w:rPr>
              <w:t>Указание места дисциплины в структуре образовательной программы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4</w:t>
            </w:r>
          </w:p>
        </w:tc>
        <w:tc>
          <w:tcPr>
            <w:tcW w:w="8080" w:type="dxa"/>
            <w:hideMark/>
          </w:tcPr>
          <w:p w:rsidR="005C20F0" w:rsidRPr="00731E98" w:rsidRDefault="005C20F0" w:rsidP="00731E98">
            <w:pPr>
              <w:jc w:val="both"/>
              <w:rPr>
                <w:spacing w:val="4"/>
                <w:sz w:val="24"/>
                <w:szCs w:val="24"/>
              </w:rPr>
            </w:pPr>
            <w:r w:rsidRPr="00731E9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5</w:t>
            </w:r>
          </w:p>
        </w:tc>
        <w:tc>
          <w:tcPr>
            <w:tcW w:w="8080" w:type="dxa"/>
            <w:hideMark/>
          </w:tcPr>
          <w:p w:rsidR="005C20F0" w:rsidRPr="00731E98" w:rsidRDefault="005C20F0" w:rsidP="00731E98">
            <w:pPr>
              <w:jc w:val="both"/>
              <w:rPr>
                <w:sz w:val="24"/>
                <w:szCs w:val="24"/>
              </w:rPr>
            </w:pPr>
            <w:r w:rsidRPr="00731E9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31E98" w:rsidRDefault="005C20F0" w:rsidP="00731E98">
            <w:pPr>
              <w:jc w:val="center"/>
              <w:rPr>
                <w:sz w:val="24"/>
                <w:szCs w:val="24"/>
              </w:rPr>
            </w:pPr>
            <w:r w:rsidRPr="00731E98">
              <w:rPr>
                <w:sz w:val="24"/>
                <w:szCs w:val="24"/>
              </w:rPr>
              <w:t>6</w:t>
            </w:r>
          </w:p>
        </w:tc>
        <w:tc>
          <w:tcPr>
            <w:tcW w:w="8080" w:type="dxa"/>
            <w:hideMark/>
          </w:tcPr>
          <w:p w:rsidR="005C20F0" w:rsidRPr="00731E98" w:rsidRDefault="005C20F0" w:rsidP="00731E98">
            <w:pPr>
              <w:jc w:val="both"/>
              <w:rPr>
                <w:sz w:val="24"/>
                <w:szCs w:val="24"/>
              </w:rPr>
            </w:pPr>
            <w:r w:rsidRPr="00731E98">
              <w:rPr>
                <w:sz w:val="24"/>
                <w:szCs w:val="24"/>
              </w:rPr>
              <w:t xml:space="preserve">Перечень учебно-методического обеспечения </w:t>
            </w:r>
            <w:r w:rsidR="001A6533" w:rsidRPr="00731E98">
              <w:rPr>
                <w:sz w:val="24"/>
                <w:szCs w:val="24"/>
              </w:rPr>
              <w:t xml:space="preserve">для </w:t>
            </w:r>
            <w:r w:rsidRPr="00731E98">
              <w:rPr>
                <w:sz w:val="24"/>
                <w:szCs w:val="24"/>
              </w:rPr>
              <w:t>самостоятельной р</w:t>
            </w:r>
            <w:r w:rsidR="004A68C9" w:rsidRPr="00731E98">
              <w:rPr>
                <w:sz w:val="24"/>
                <w:szCs w:val="24"/>
              </w:rPr>
              <w:t>аботы обучающихся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A2537" w:rsidRDefault="007A2537" w:rsidP="00731E98">
            <w:pPr>
              <w:jc w:val="center"/>
              <w:rPr>
                <w:sz w:val="24"/>
                <w:szCs w:val="24"/>
                <w:lang w:val="en-US"/>
              </w:rPr>
            </w:pPr>
            <w:r>
              <w:rPr>
                <w:sz w:val="24"/>
                <w:szCs w:val="24"/>
                <w:lang w:val="en-US"/>
              </w:rPr>
              <w:t>7</w:t>
            </w:r>
          </w:p>
        </w:tc>
        <w:tc>
          <w:tcPr>
            <w:tcW w:w="8080" w:type="dxa"/>
            <w:hideMark/>
          </w:tcPr>
          <w:p w:rsidR="005C20F0" w:rsidRPr="00731E98" w:rsidRDefault="005C20F0" w:rsidP="00731E98">
            <w:pPr>
              <w:jc w:val="both"/>
              <w:rPr>
                <w:sz w:val="24"/>
                <w:szCs w:val="24"/>
              </w:rPr>
            </w:pPr>
            <w:r w:rsidRPr="00731E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A2537" w:rsidRDefault="007A2537" w:rsidP="00731E98">
            <w:pPr>
              <w:jc w:val="center"/>
              <w:rPr>
                <w:sz w:val="24"/>
                <w:szCs w:val="24"/>
                <w:lang w:val="en-US"/>
              </w:rPr>
            </w:pPr>
            <w:r>
              <w:rPr>
                <w:sz w:val="24"/>
                <w:szCs w:val="24"/>
                <w:lang w:val="en-US"/>
              </w:rPr>
              <w:t>8</w:t>
            </w:r>
          </w:p>
        </w:tc>
        <w:tc>
          <w:tcPr>
            <w:tcW w:w="8080" w:type="dxa"/>
            <w:hideMark/>
          </w:tcPr>
          <w:p w:rsidR="005C20F0" w:rsidRPr="00731E98" w:rsidRDefault="005C20F0" w:rsidP="00731E98">
            <w:pPr>
              <w:jc w:val="both"/>
              <w:rPr>
                <w:sz w:val="24"/>
                <w:szCs w:val="24"/>
              </w:rPr>
            </w:pPr>
            <w:r w:rsidRPr="00731E9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A2537" w:rsidRDefault="007A2537" w:rsidP="00731E98">
            <w:pPr>
              <w:jc w:val="center"/>
              <w:rPr>
                <w:sz w:val="24"/>
                <w:szCs w:val="24"/>
                <w:lang w:val="en-US"/>
              </w:rPr>
            </w:pPr>
            <w:r>
              <w:rPr>
                <w:sz w:val="24"/>
                <w:szCs w:val="24"/>
                <w:lang w:val="en-US"/>
              </w:rPr>
              <w:t>9</w:t>
            </w:r>
          </w:p>
        </w:tc>
        <w:tc>
          <w:tcPr>
            <w:tcW w:w="8080" w:type="dxa"/>
            <w:hideMark/>
          </w:tcPr>
          <w:p w:rsidR="005C20F0" w:rsidRPr="00731E98" w:rsidRDefault="005C20F0" w:rsidP="00731E98">
            <w:pPr>
              <w:jc w:val="both"/>
              <w:rPr>
                <w:sz w:val="24"/>
                <w:szCs w:val="24"/>
              </w:rPr>
            </w:pPr>
            <w:r w:rsidRPr="00731E98">
              <w:rPr>
                <w:sz w:val="24"/>
                <w:szCs w:val="24"/>
              </w:rPr>
              <w:t>Методические указания для обу</w:t>
            </w:r>
            <w:r w:rsidR="004A68C9" w:rsidRPr="00731E98">
              <w:rPr>
                <w:sz w:val="24"/>
                <w:szCs w:val="24"/>
              </w:rPr>
              <w:t>чающихся по освоению дисциплины</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A2537" w:rsidRDefault="007A2537" w:rsidP="00731E98">
            <w:pPr>
              <w:jc w:val="center"/>
              <w:rPr>
                <w:sz w:val="24"/>
                <w:szCs w:val="24"/>
                <w:lang w:val="en-US"/>
              </w:rPr>
            </w:pPr>
            <w:r>
              <w:rPr>
                <w:sz w:val="24"/>
                <w:szCs w:val="24"/>
                <w:lang w:val="en-US"/>
              </w:rPr>
              <w:t>10</w:t>
            </w:r>
          </w:p>
        </w:tc>
        <w:tc>
          <w:tcPr>
            <w:tcW w:w="8080" w:type="dxa"/>
            <w:hideMark/>
          </w:tcPr>
          <w:p w:rsidR="005C20F0" w:rsidRPr="00731E98" w:rsidRDefault="005C20F0" w:rsidP="00731E98">
            <w:pPr>
              <w:jc w:val="both"/>
              <w:rPr>
                <w:sz w:val="24"/>
                <w:szCs w:val="24"/>
              </w:rPr>
            </w:pPr>
            <w:r w:rsidRPr="00731E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r w:rsidR="005C20F0" w:rsidRPr="00731E98" w:rsidTr="00330957">
        <w:tc>
          <w:tcPr>
            <w:tcW w:w="562" w:type="dxa"/>
            <w:hideMark/>
          </w:tcPr>
          <w:p w:rsidR="005C20F0" w:rsidRPr="007A2537" w:rsidRDefault="007A2537" w:rsidP="00731E98">
            <w:pPr>
              <w:jc w:val="center"/>
              <w:rPr>
                <w:sz w:val="24"/>
                <w:szCs w:val="24"/>
                <w:lang w:val="en-US"/>
              </w:rPr>
            </w:pPr>
            <w:r>
              <w:rPr>
                <w:sz w:val="24"/>
                <w:szCs w:val="24"/>
                <w:lang w:val="en-US"/>
              </w:rPr>
              <w:t>11</w:t>
            </w:r>
          </w:p>
        </w:tc>
        <w:tc>
          <w:tcPr>
            <w:tcW w:w="8080" w:type="dxa"/>
            <w:hideMark/>
          </w:tcPr>
          <w:p w:rsidR="005C20F0" w:rsidRPr="00731E98" w:rsidRDefault="005C20F0" w:rsidP="00731E98">
            <w:pPr>
              <w:jc w:val="both"/>
              <w:rPr>
                <w:sz w:val="24"/>
                <w:szCs w:val="24"/>
              </w:rPr>
            </w:pPr>
            <w:r w:rsidRPr="00731E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31E98" w:rsidRDefault="005C20F0" w:rsidP="00731E98">
            <w:pPr>
              <w:jc w:val="center"/>
              <w:rPr>
                <w:sz w:val="24"/>
                <w:szCs w:val="24"/>
              </w:rPr>
            </w:pPr>
          </w:p>
        </w:tc>
        <w:tc>
          <w:tcPr>
            <w:tcW w:w="703" w:type="dxa"/>
          </w:tcPr>
          <w:p w:rsidR="005C20F0" w:rsidRPr="00731E98" w:rsidRDefault="005C20F0" w:rsidP="00731E98">
            <w:pPr>
              <w:jc w:val="center"/>
              <w:rPr>
                <w:sz w:val="24"/>
                <w:szCs w:val="24"/>
              </w:rPr>
            </w:pPr>
          </w:p>
        </w:tc>
      </w:tr>
    </w:tbl>
    <w:p w:rsidR="001A6533" w:rsidRPr="00731E98" w:rsidRDefault="001A6533" w:rsidP="00731E98">
      <w:pPr>
        <w:spacing w:after="160" w:line="256" w:lineRule="auto"/>
        <w:rPr>
          <w:b/>
          <w:sz w:val="24"/>
          <w:szCs w:val="24"/>
        </w:rPr>
      </w:pPr>
    </w:p>
    <w:p w:rsidR="00B25313" w:rsidRPr="00B25313" w:rsidRDefault="00DF1076" w:rsidP="001A3025">
      <w:pPr>
        <w:spacing w:after="160" w:line="256" w:lineRule="auto"/>
        <w:rPr>
          <w:spacing w:val="-3"/>
          <w:sz w:val="24"/>
          <w:szCs w:val="24"/>
          <w:lang w:eastAsia="en-US"/>
        </w:rPr>
      </w:pPr>
      <w:r w:rsidRPr="00731E98">
        <w:rPr>
          <w:b/>
          <w:sz w:val="24"/>
          <w:szCs w:val="24"/>
        </w:rPr>
        <w:br w:type="page"/>
      </w:r>
      <w:r w:rsidR="001A3025" w:rsidRPr="00731E98">
        <w:rPr>
          <w:b/>
          <w:i/>
          <w:spacing w:val="-3"/>
          <w:sz w:val="24"/>
          <w:szCs w:val="24"/>
          <w:lang w:eastAsia="en-US"/>
        </w:rPr>
        <w:lastRenderedPageBreak/>
        <w:t xml:space="preserve"> </w:t>
      </w:r>
      <w:r w:rsidR="001A3025">
        <w:rPr>
          <w:b/>
          <w:i/>
          <w:spacing w:val="-3"/>
          <w:sz w:val="24"/>
          <w:szCs w:val="24"/>
          <w:lang w:eastAsia="en-US"/>
        </w:rPr>
        <w:tab/>
      </w:r>
      <w:r w:rsidR="002933E5" w:rsidRPr="00731E98">
        <w:rPr>
          <w:b/>
          <w:i/>
          <w:spacing w:val="-3"/>
          <w:sz w:val="24"/>
          <w:szCs w:val="24"/>
          <w:lang w:eastAsia="en-US"/>
        </w:rPr>
        <w:t xml:space="preserve">Рабочая программа дисциплины составлена </w:t>
      </w:r>
      <w:r w:rsidR="002933E5" w:rsidRPr="00731E98">
        <w:rPr>
          <w:b/>
          <w:i/>
          <w:sz w:val="24"/>
          <w:szCs w:val="24"/>
          <w:lang w:eastAsia="en-US"/>
        </w:rPr>
        <w:t>в соответствии с:</w:t>
      </w:r>
    </w:p>
    <w:p w:rsidR="00B25313" w:rsidRPr="00D20E9F" w:rsidRDefault="00B25313" w:rsidP="00B25313">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5313" w:rsidRPr="00D20E9F" w:rsidRDefault="00B25313" w:rsidP="00B25313">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008B1DF3">
        <w:rPr>
          <w:b/>
          <w:sz w:val="24"/>
          <w:szCs w:val="24"/>
        </w:rPr>
        <w:t xml:space="preserve">44.03.01 Педагогическое образование </w:t>
      </w:r>
      <w:r w:rsidR="008B1DF3" w:rsidRPr="009421B8">
        <w:rPr>
          <w:sz w:val="24"/>
          <w:szCs w:val="24"/>
        </w:rPr>
        <w:t>(уровень бакалавриата), утвержденн</w:t>
      </w:r>
      <w:r w:rsidR="00B54035">
        <w:rPr>
          <w:sz w:val="24"/>
          <w:szCs w:val="24"/>
        </w:rPr>
        <w:t>ым</w:t>
      </w:r>
      <w:r w:rsidR="008B1DF3" w:rsidRPr="009421B8">
        <w:rPr>
          <w:sz w:val="24"/>
          <w:szCs w:val="24"/>
        </w:rPr>
        <w:t xml:space="preserve"> Приказом Минобрнауки России от  </w:t>
      </w:r>
      <w:r w:rsidR="008B1DF3" w:rsidRPr="000C2A42">
        <w:rPr>
          <w:sz w:val="24"/>
          <w:szCs w:val="24"/>
        </w:rPr>
        <w:t>04.12.2015 N 1426 (зарегистрирован в Минюсте России 11.01.2016 N 40536)</w:t>
      </w:r>
      <w:r w:rsidR="008B1DF3" w:rsidRPr="00450838">
        <w:rPr>
          <w:color w:val="FF0000"/>
          <w:sz w:val="24"/>
          <w:szCs w:val="24"/>
        </w:rPr>
        <w:t xml:space="preserve"> </w:t>
      </w:r>
      <w:r w:rsidRPr="00D20E9F">
        <w:rPr>
          <w:sz w:val="24"/>
          <w:szCs w:val="24"/>
        </w:rPr>
        <w:t>(далее - ФГОС ВО, Федеральный государственный образовательный стандарт высшего образования);</w:t>
      </w:r>
    </w:p>
    <w:p w:rsidR="008F293E" w:rsidRPr="004A7E26" w:rsidRDefault="008F293E" w:rsidP="008F293E">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293E" w:rsidRPr="007111B5" w:rsidRDefault="008F293E" w:rsidP="008F293E">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8F293E" w:rsidRPr="004A7E26" w:rsidRDefault="008F293E" w:rsidP="008F293E">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93E" w:rsidRPr="004A7E26" w:rsidRDefault="008F293E" w:rsidP="008F293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93E" w:rsidRPr="004A7E26" w:rsidRDefault="008F293E" w:rsidP="008F293E">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293E" w:rsidRPr="004A7E26" w:rsidRDefault="008F293E" w:rsidP="008F293E">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93E" w:rsidRPr="004A7E26" w:rsidRDefault="008F293E" w:rsidP="008F293E">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293E" w:rsidRPr="00FA15C6" w:rsidRDefault="008F293E" w:rsidP="008F293E">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4657B9" w:rsidRDefault="00A76E53" w:rsidP="00731E98">
      <w:pPr>
        <w:snapToGrid w:val="0"/>
        <w:ind w:firstLine="709"/>
        <w:jc w:val="both"/>
        <w:rPr>
          <w:color w:val="000000"/>
          <w:sz w:val="24"/>
          <w:szCs w:val="24"/>
        </w:rPr>
      </w:pPr>
      <w:r w:rsidRPr="004657B9">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4657B9">
        <w:rPr>
          <w:b/>
          <w:bCs/>
          <w:color w:val="000000"/>
          <w:sz w:val="24"/>
          <w:szCs w:val="24"/>
        </w:rPr>
        <w:t xml:space="preserve"> </w:t>
      </w:r>
      <w:r w:rsidR="001E2F5C" w:rsidRPr="004657B9">
        <w:rPr>
          <w:b/>
          <w:bCs/>
          <w:color w:val="000000"/>
          <w:sz w:val="24"/>
          <w:szCs w:val="24"/>
        </w:rPr>
        <w:t>Б1.В.ДВ.01.02</w:t>
      </w:r>
      <w:r w:rsidR="009604F5" w:rsidRPr="004657B9">
        <w:rPr>
          <w:b/>
          <w:bCs/>
          <w:color w:val="000000"/>
          <w:sz w:val="24"/>
          <w:szCs w:val="24"/>
        </w:rPr>
        <w:t xml:space="preserve"> «</w:t>
      </w:r>
      <w:r w:rsidR="001E2F5C" w:rsidRPr="004657B9">
        <w:rPr>
          <w:b/>
          <w:bCs/>
          <w:color w:val="000000"/>
          <w:sz w:val="24"/>
          <w:szCs w:val="24"/>
        </w:rPr>
        <w:t>Риторика</w:t>
      </w:r>
      <w:r w:rsidR="009604F5" w:rsidRPr="004657B9">
        <w:rPr>
          <w:b/>
          <w:bCs/>
          <w:color w:val="000000"/>
          <w:sz w:val="24"/>
          <w:szCs w:val="24"/>
        </w:rPr>
        <w:t>»</w:t>
      </w:r>
      <w:r w:rsidRPr="004657B9">
        <w:rPr>
          <w:b/>
          <w:color w:val="000000"/>
          <w:sz w:val="24"/>
          <w:szCs w:val="24"/>
        </w:rPr>
        <w:t xml:space="preserve">  в тече</w:t>
      </w:r>
      <w:r w:rsidR="009F4070" w:rsidRPr="004657B9">
        <w:rPr>
          <w:b/>
          <w:color w:val="000000"/>
          <w:sz w:val="24"/>
          <w:szCs w:val="24"/>
        </w:rPr>
        <w:t xml:space="preserve">ние </w:t>
      </w:r>
      <w:r w:rsidR="008F293E" w:rsidRPr="008E6E17">
        <w:rPr>
          <w:b/>
          <w:color w:val="000000"/>
          <w:sz w:val="24"/>
          <w:szCs w:val="24"/>
        </w:rPr>
        <w:t>202</w:t>
      </w:r>
      <w:r w:rsidR="008F293E">
        <w:rPr>
          <w:b/>
          <w:color w:val="000000"/>
          <w:sz w:val="24"/>
          <w:szCs w:val="24"/>
        </w:rPr>
        <w:t>2</w:t>
      </w:r>
      <w:r w:rsidR="008F293E" w:rsidRPr="008E6E17">
        <w:rPr>
          <w:b/>
          <w:color w:val="000000"/>
          <w:sz w:val="24"/>
          <w:szCs w:val="24"/>
        </w:rPr>
        <w:t>/202</w:t>
      </w:r>
      <w:r w:rsidR="008F293E">
        <w:rPr>
          <w:b/>
          <w:color w:val="000000"/>
          <w:sz w:val="24"/>
          <w:szCs w:val="24"/>
        </w:rPr>
        <w:t>3</w:t>
      </w:r>
      <w:r w:rsidR="008F293E" w:rsidRPr="008E6E17">
        <w:rPr>
          <w:b/>
          <w:color w:val="000000"/>
          <w:sz w:val="24"/>
          <w:szCs w:val="24"/>
        </w:rPr>
        <w:t xml:space="preserve"> </w:t>
      </w:r>
      <w:r w:rsidRPr="004657B9">
        <w:rPr>
          <w:b/>
          <w:color w:val="000000"/>
          <w:sz w:val="24"/>
          <w:szCs w:val="24"/>
        </w:rPr>
        <w:t>учебного года:</w:t>
      </w:r>
    </w:p>
    <w:p w:rsidR="00A76E53" w:rsidRPr="00731E98" w:rsidRDefault="00A76E53" w:rsidP="00731E98">
      <w:pPr>
        <w:ind w:firstLine="709"/>
        <w:jc w:val="both"/>
        <w:rPr>
          <w:sz w:val="24"/>
          <w:szCs w:val="24"/>
        </w:rPr>
      </w:pPr>
      <w:r w:rsidRPr="004657B9">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8B1DF3" w:rsidRPr="004657B9">
        <w:rPr>
          <w:b/>
          <w:color w:val="000000"/>
          <w:sz w:val="24"/>
          <w:szCs w:val="24"/>
        </w:rPr>
        <w:t xml:space="preserve">44.03.01 Педагогическое образование </w:t>
      </w:r>
      <w:r w:rsidR="009F4070" w:rsidRPr="004657B9">
        <w:rPr>
          <w:color w:val="000000"/>
          <w:sz w:val="24"/>
          <w:szCs w:val="24"/>
        </w:rPr>
        <w:t xml:space="preserve">(уровень бакалавриата), направленность </w:t>
      </w:r>
      <w:r w:rsidR="009F4070" w:rsidRPr="004657B9">
        <w:rPr>
          <w:color w:val="000000"/>
          <w:sz w:val="24"/>
          <w:szCs w:val="24"/>
        </w:rPr>
        <w:lastRenderedPageBreak/>
        <w:t>(профиль) программы «</w:t>
      </w:r>
      <w:r w:rsidR="008B1DF3" w:rsidRPr="004657B9">
        <w:rPr>
          <w:color w:val="000000"/>
          <w:sz w:val="24"/>
          <w:szCs w:val="24"/>
        </w:rPr>
        <w:t>Филологическое образование</w:t>
      </w:r>
      <w:r w:rsidR="009F4070" w:rsidRPr="004657B9">
        <w:rPr>
          <w:color w:val="000000"/>
          <w:sz w:val="24"/>
          <w:szCs w:val="24"/>
        </w:rPr>
        <w:t>»</w:t>
      </w:r>
      <w:r w:rsidRPr="004657B9">
        <w:rPr>
          <w:color w:val="000000"/>
          <w:sz w:val="24"/>
          <w:szCs w:val="24"/>
        </w:rPr>
        <w:t>; вид учебной деятельности – программа академического бакалавриата; виды профессиональной деятельности:</w:t>
      </w:r>
      <w:r w:rsidR="008B1DF3" w:rsidRPr="004657B9">
        <w:rPr>
          <w:color w:val="000000"/>
        </w:rPr>
        <w:t xml:space="preserve"> </w:t>
      </w:r>
      <w:r w:rsidR="00C13189" w:rsidRPr="004657B9">
        <w:rPr>
          <w:color w:val="000000"/>
          <w:sz w:val="24"/>
          <w:szCs w:val="24"/>
        </w:rPr>
        <w:t>педагогическая (основной); исследовательская</w:t>
      </w:r>
      <w:r w:rsidRPr="004657B9">
        <w:rPr>
          <w:color w:val="000000"/>
          <w:sz w:val="24"/>
          <w:szCs w:val="24"/>
        </w:rPr>
        <w:t xml:space="preserve">; </w:t>
      </w:r>
      <w:r w:rsidR="009F4070" w:rsidRPr="004657B9">
        <w:rPr>
          <w:color w:val="000000"/>
          <w:sz w:val="24"/>
          <w:szCs w:val="24"/>
        </w:rPr>
        <w:t>очная и заочная формы</w:t>
      </w:r>
      <w:r w:rsidRPr="004657B9">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E2F5C" w:rsidRPr="004657B9">
        <w:rPr>
          <w:b/>
          <w:color w:val="000000"/>
          <w:sz w:val="24"/>
          <w:szCs w:val="24"/>
        </w:rPr>
        <w:t>Риторика</w:t>
      </w:r>
      <w:r w:rsidRPr="004657B9">
        <w:rPr>
          <w:color w:val="000000"/>
          <w:sz w:val="24"/>
          <w:szCs w:val="24"/>
        </w:rPr>
        <w:t>» в тече</w:t>
      </w:r>
      <w:r w:rsidR="009F4070" w:rsidRPr="004657B9">
        <w:rPr>
          <w:color w:val="000000"/>
          <w:sz w:val="24"/>
          <w:szCs w:val="24"/>
        </w:rPr>
        <w:t xml:space="preserve">ние </w:t>
      </w:r>
      <w:r w:rsidR="008F293E" w:rsidRPr="00B716EA">
        <w:rPr>
          <w:sz w:val="24"/>
          <w:szCs w:val="24"/>
        </w:rPr>
        <w:t>20</w:t>
      </w:r>
      <w:r w:rsidR="008F293E">
        <w:rPr>
          <w:sz w:val="24"/>
          <w:szCs w:val="24"/>
        </w:rPr>
        <w:t>22/2023</w:t>
      </w:r>
      <w:r w:rsidR="008F293E" w:rsidRPr="00B716EA">
        <w:rPr>
          <w:sz w:val="24"/>
          <w:szCs w:val="24"/>
        </w:rPr>
        <w:t xml:space="preserve"> </w:t>
      </w:r>
      <w:r w:rsidRPr="004657B9">
        <w:rPr>
          <w:color w:val="000000"/>
          <w:sz w:val="24"/>
          <w:szCs w:val="24"/>
        </w:rPr>
        <w:t>у</w:t>
      </w:r>
      <w:r w:rsidRPr="00731E98">
        <w:rPr>
          <w:sz w:val="24"/>
          <w:szCs w:val="24"/>
        </w:rPr>
        <w:t>чебного года.</w:t>
      </w:r>
    </w:p>
    <w:p w:rsidR="002933E5" w:rsidRPr="00731E98" w:rsidRDefault="002933E5" w:rsidP="00731E98">
      <w:pPr>
        <w:suppressAutoHyphens/>
        <w:jc w:val="both"/>
        <w:rPr>
          <w:sz w:val="24"/>
          <w:szCs w:val="24"/>
        </w:rPr>
      </w:pPr>
    </w:p>
    <w:p w:rsidR="00BB70FB"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Наименование дисциплины:</w:t>
      </w:r>
      <w:r w:rsidR="00857FC8" w:rsidRPr="00731E98">
        <w:rPr>
          <w:rFonts w:ascii="Times New Roman" w:hAnsi="Times New Roman"/>
          <w:b/>
          <w:sz w:val="24"/>
          <w:szCs w:val="24"/>
        </w:rPr>
        <w:t xml:space="preserve"> </w:t>
      </w:r>
      <w:r w:rsidR="009604F5" w:rsidRPr="00731E98">
        <w:rPr>
          <w:rFonts w:ascii="Times New Roman" w:hAnsi="Times New Roman"/>
          <w:b/>
          <w:sz w:val="24"/>
          <w:szCs w:val="24"/>
        </w:rPr>
        <w:t xml:space="preserve"> </w:t>
      </w:r>
      <w:r w:rsidR="001E2F5C">
        <w:rPr>
          <w:rFonts w:ascii="Times New Roman" w:hAnsi="Times New Roman"/>
          <w:b/>
          <w:sz w:val="24"/>
          <w:szCs w:val="24"/>
        </w:rPr>
        <w:t>Б1.В.ДВ.01.02</w:t>
      </w:r>
      <w:r w:rsidR="009604F5" w:rsidRPr="00731E98">
        <w:rPr>
          <w:rFonts w:ascii="Times New Roman" w:hAnsi="Times New Roman"/>
          <w:b/>
          <w:sz w:val="24"/>
          <w:szCs w:val="24"/>
        </w:rPr>
        <w:t xml:space="preserve"> «</w:t>
      </w:r>
      <w:r w:rsidR="001E2F5C">
        <w:rPr>
          <w:rFonts w:ascii="Times New Roman" w:hAnsi="Times New Roman"/>
          <w:b/>
          <w:sz w:val="24"/>
          <w:szCs w:val="24"/>
        </w:rPr>
        <w:t>Риторика</w:t>
      </w:r>
      <w:r w:rsidR="009604F5" w:rsidRPr="00731E98">
        <w:rPr>
          <w:rFonts w:ascii="Times New Roman" w:hAnsi="Times New Roman"/>
          <w:b/>
          <w:sz w:val="24"/>
          <w:szCs w:val="24"/>
        </w:rPr>
        <w:t>»</w:t>
      </w:r>
    </w:p>
    <w:p w:rsidR="00BB70FB" w:rsidRPr="00731E98" w:rsidRDefault="00BB70FB" w:rsidP="00731E98">
      <w:pPr>
        <w:pStyle w:val="a4"/>
        <w:spacing w:after="0" w:line="240" w:lineRule="auto"/>
        <w:ind w:left="0" w:firstLine="709"/>
        <w:jc w:val="both"/>
        <w:rPr>
          <w:rFonts w:ascii="Times New Roman" w:hAnsi="Times New Roman"/>
          <w:sz w:val="24"/>
          <w:szCs w:val="24"/>
        </w:rPr>
      </w:pPr>
    </w:p>
    <w:p w:rsidR="007F4B97" w:rsidRPr="00731E98" w:rsidRDefault="007F4B97"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31E98" w:rsidRDefault="002B6C87"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8B1DF3">
        <w:rPr>
          <w:rFonts w:eastAsia="Calibri"/>
          <w:sz w:val="24"/>
          <w:szCs w:val="24"/>
          <w:lang w:eastAsia="en-US"/>
        </w:rPr>
        <w:t xml:space="preserve"> </w:t>
      </w:r>
      <w:r w:rsidR="008B1DF3">
        <w:rPr>
          <w:b/>
          <w:sz w:val="24"/>
          <w:szCs w:val="24"/>
        </w:rPr>
        <w:t xml:space="preserve">44.03.01 Педагогическое образование </w:t>
      </w:r>
      <w:r w:rsidR="008B1DF3" w:rsidRPr="009421B8">
        <w:rPr>
          <w:sz w:val="24"/>
          <w:szCs w:val="24"/>
        </w:rPr>
        <w:t xml:space="preserve">(уровень бакалавриата), утвержденного Приказом Минобрнауки России от  </w:t>
      </w:r>
      <w:r w:rsidR="008B1DF3" w:rsidRPr="000C2A42">
        <w:rPr>
          <w:sz w:val="24"/>
          <w:szCs w:val="24"/>
        </w:rPr>
        <w:t>04.12.2015 N 1426 (зарегистрирован в Минюсте России 11.01.2016 N 40536)</w:t>
      </w:r>
      <w:r w:rsidRPr="00731E98">
        <w:rPr>
          <w:rFonts w:eastAsia="Calibri"/>
          <w:sz w:val="24"/>
          <w:szCs w:val="24"/>
          <w:lang w:eastAsia="en-US"/>
        </w:rPr>
        <w:t>, при разработке основной профессиональной образовательной программы (</w:t>
      </w:r>
      <w:r w:rsidRPr="00731E98">
        <w:rPr>
          <w:rFonts w:eastAsia="Calibri"/>
          <w:i/>
          <w:sz w:val="24"/>
          <w:szCs w:val="24"/>
          <w:lang w:eastAsia="en-US"/>
        </w:rPr>
        <w:t>далее - ОПОП</w:t>
      </w:r>
      <w:r w:rsidRPr="00731E98">
        <w:rPr>
          <w:rFonts w:eastAsia="Calibri"/>
          <w:sz w:val="24"/>
          <w:szCs w:val="24"/>
          <w:lang w:eastAsia="en-US"/>
        </w:rPr>
        <w:t xml:space="preserve">) </w:t>
      </w:r>
      <w:r w:rsidR="0033546E" w:rsidRPr="00731E98">
        <w:rPr>
          <w:rFonts w:eastAsia="Calibri"/>
          <w:sz w:val="24"/>
          <w:szCs w:val="24"/>
          <w:lang w:eastAsia="en-US"/>
        </w:rPr>
        <w:t>бакалавриата определены возможности Академии в формировании компетенций выпускников.</w:t>
      </w:r>
    </w:p>
    <w:p w:rsidR="00BB6C9A"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ab/>
      </w:r>
    </w:p>
    <w:p w:rsidR="007F4B97" w:rsidRPr="00731E98" w:rsidRDefault="0033546E" w:rsidP="00731E98">
      <w:pPr>
        <w:widowControl/>
        <w:tabs>
          <w:tab w:val="left" w:pos="708"/>
        </w:tabs>
        <w:autoSpaceDE/>
        <w:adjustRightInd/>
        <w:ind w:firstLine="709"/>
        <w:jc w:val="both"/>
        <w:rPr>
          <w:rFonts w:eastAsia="Calibri"/>
          <w:sz w:val="24"/>
          <w:szCs w:val="24"/>
          <w:lang w:eastAsia="en-US"/>
        </w:rPr>
      </w:pPr>
      <w:r w:rsidRPr="00731E98">
        <w:rPr>
          <w:rFonts w:eastAsia="Calibri"/>
          <w:sz w:val="24"/>
          <w:szCs w:val="24"/>
          <w:lang w:eastAsia="en-US"/>
        </w:rPr>
        <w:t xml:space="preserve">Процесс изучения дисциплины </w:t>
      </w:r>
      <w:r w:rsidR="00817830" w:rsidRPr="00731E98">
        <w:rPr>
          <w:rFonts w:eastAsia="Calibri"/>
          <w:b/>
          <w:sz w:val="24"/>
          <w:szCs w:val="24"/>
          <w:lang w:eastAsia="en-US"/>
        </w:rPr>
        <w:t>«</w:t>
      </w:r>
      <w:r w:rsidR="001E2F5C">
        <w:rPr>
          <w:rFonts w:eastAsia="Calibri"/>
          <w:b/>
          <w:sz w:val="24"/>
          <w:szCs w:val="24"/>
          <w:lang w:eastAsia="en-US"/>
        </w:rPr>
        <w:t>Риторика</w:t>
      </w:r>
      <w:r w:rsidR="00817830" w:rsidRPr="00731E98">
        <w:rPr>
          <w:rFonts w:eastAsia="Calibri"/>
          <w:b/>
          <w:sz w:val="24"/>
          <w:szCs w:val="24"/>
          <w:lang w:eastAsia="en-US"/>
        </w:rPr>
        <w:t>»</w:t>
      </w:r>
      <w:r w:rsidR="00BB6C9A" w:rsidRPr="00731E98">
        <w:rPr>
          <w:rFonts w:eastAsia="Calibri"/>
          <w:sz w:val="24"/>
          <w:szCs w:val="24"/>
          <w:lang w:eastAsia="en-US"/>
        </w:rPr>
        <w:t xml:space="preserve"> </w:t>
      </w:r>
      <w:r w:rsidRPr="00731E98">
        <w:rPr>
          <w:rFonts w:eastAsia="Calibri"/>
          <w:sz w:val="24"/>
          <w:szCs w:val="24"/>
          <w:lang w:eastAsia="en-US"/>
        </w:rPr>
        <w:t xml:space="preserve">направлен на формирование следующих компетенций: </w:t>
      </w:r>
      <w:r w:rsidR="002B6C87" w:rsidRPr="00731E98">
        <w:rPr>
          <w:rFonts w:eastAsia="Calibri"/>
          <w:sz w:val="24"/>
          <w:szCs w:val="24"/>
          <w:lang w:eastAsia="en-US"/>
        </w:rPr>
        <w:t xml:space="preserve"> </w:t>
      </w:r>
    </w:p>
    <w:p w:rsidR="00793F01" w:rsidRPr="00731E98" w:rsidRDefault="00793F01"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36445" w:rsidRPr="00D36445" w:rsidTr="00845962">
        <w:tc>
          <w:tcPr>
            <w:tcW w:w="3049" w:type="dxa"/>
            <w:vAlign w:val="center"/>
          </w:tcPr>
          <w:p w:rsidR="00D36445" w:rsidRPr="00D36445" w:rsidRDefault="00D36445" w:rsidP="00845962">
            <w:pPr>
              <w:tabs>
                <w:tab w:val="left" w:pos="708"/>
              </w:tabs>
              <w:jc w:val="center"/>
              <w:rPr>
                <w:rFonts w:eastAsia="Calibri"/>
                <w:sz w:val="24"/>
                <w:szCs w:val="24"/>
                <w:lang w:eastAsia="en-US"/>
              </w:rPr>
            </w:pPr>
            <w:r w:rsidRPr="00D36445">
              <w:rPr>
                <w:rFonts w:eastAsia="Calibri"/>
                <w:sz w:val="24"/>
                <w:szCs w:val="24"/>
                <w:lang w:eastAsia="en-US"/>
              </w:rPr>
              <w:t xml:space="preserve">Результаты освоения ОПОП (содержание </w:t>
            </w:r>
          </w:p>
          <w:p w:rsidR="00D36445" w:rsidRPr="00D36445" w:rsidRDefault="00D36445" w:rsidP="00845962">
            <w:pPr>
              <w:tabs>
                <w:tab w:val="left" w:pos="708"/>
              </w:tabs>
              <w:jc w:val="center"/>
              <w:rPr>
                <w:rFonts w:eastAsia="Calibri"/>
                <w:sz w:val="24"/>
                <w:szCs w:val="24"/>
                <w:lang w:eastAsia="en-US"/>
              </w:rPr>
            </w:pPr>
            <w:r w:rsidRPr="00D36445">
              <w:rPr>
                <w:rFonts w:eastAsia="Calibri"/>
                <w:sz w:val="24"/>
                <w:szCs w:val="24"/>
                <w:lang w:eastAsia="en-US"/>
              </w:rPr>
              <w:t>компетенции)</w:t>
            </w:r>
          </w:p>
        </w:tc>
        <w:tc>
          <w:tcPr>
            <w:tcW w:w="1595" w:type="dxa"/>
            <w:vAlign w:val="center"/>
          </w:tcPr>
          <w:p w:rsidR="00D36445" w:rsidRPr="00D36445" w:rsidRDefault="00D36445" w:rsidP="00845962">
            <w:pPr>
              <w:tabs>
                <w:tab w:val="left" w:pos="708"/>
              </w:tabs>
              <w:jc w:val="center"/>
              <w:rPr>
                <w:rFonts w:eastAsia="Calibri"/>
                <w:sz w:val="24"/>
                <w:szCs w:val="24"/>
                <w:lang w:eastAsia="en-US"/>
              </w:rPr>
            </w:pPr>
            <w:r w:rsidRPr="00D36445">
              <w:rPr>
                <w:rFonts w:eastAsia="Calibri"/>
                <w:sz w:val="24"/>
                <w:szCs w:val="24"/>
                <w:lang w:eastAsia="en-US"/>
              </w:rPr>
              <w:t xml:space="preserve">Код </w:t>
            </w:r>
          </w:p>
          <w:p w:rsidR="00D36445" w:rsidRPr="00D36445" w:rsidRDefault="00D36445" w:rsidP="00845962">
            <w:pPr>
              <w:tabs>
                <w:tab w:val="left" w:pos="708"/>
              </w:tabs>
              <w:jc w:val="center"/>
              <w:rPr>
                <w:rFonts w:eastAsia="Calibri"/>
                <w:sz w:val="24"/>
                <w:szCs w:val="24"/>
                <w:lang w:eastAsia="en-US"/>
              </w:rPr>
            </w:pPr>
            <w:r w:rsidRPr="00D36445">
              <w:rPr>
                <w:rFonts w:eastAsia="Calibri"/>
                <w:sz w:val="24"/>
                <w:szCs w:val="24"/>
                <w:lang w:eastAsia="en-US"/>
              </w:rPr>
              <w:t>компетенции</w:t>
            </w:r>
          </w:p>
        </w:tc>
        <w:tc>
          <w:tcPr>
            <w:tcW w:w="4927" w:type="dxa"/>
            <w:vAlign w:val="center"/>
          </w:tcPr>
          <w:p w:rsidR="00D36445" w:rsidRPr="00D36445" w:rsidRDefault="00D36445" w:rsidP="00845962">
            <w:pPr>
              <w:tabs>
                <w:tab w:val="left" w:pos="708"/>
              </w:tabs>
              <w:jc w:val="center"/>
              <w:rPr>
                <w:rFonts w:eastAsia="Calibri"/>
                <w:sz w:val="24"/>
                <w:szCs w:val="24"/>
                <w:lang w:eastAsia="en-US"/>
              </w:rPr>
            </w:pPr>
            <w:r w:rsidRPr="00D36445">
              <w:rPr>
                <w:rFonts w:eastAsia="Calibri"/>
                <w:sz w:val="24"/>
                <w:szCs w:val="24"/>
                <w:lang w:eastAsia="en-US"/>
              </w:rPr>
              <w:t xml:space="preserve">Перечень планируемых результатов </w:t>
            </w:r>
          </w:p>
          <w:p w:rsidR="00D36445" w:rsidRPr="00D36445" w:rsidRDefault="00D36445" w:rsidP="00845962">
            <w:pPr>
              <w:tabs>
                <w:tab w:val="left" w:pos="708"/>
              </w:tabs>
              <w:jc w:val="center"/>
              <w:rPr>
                <w:rFonts w:eastAsia="Calibri"/>
                <w:sz w:val="24"/>
                <w:szCs w:val="24"/>
                <w:lang w:eastAsia="en-US"/>
              </w:rPr>
            </w:pPr>
            <w:r w:rsidRPr="00D36445">
              <w:rPr>
                <w:rFonts w:eastAsia="Calibri"/>
                <w:sz w:val="24"/>
                <w:szCs w:val="24"/>
                <w:lang w:eastAsia="en-US"/>
              </w:rPr>
              <w:t>обучения по дисциплине</w:t>
            </w:r>
          </w:p>
        </w:tc>
      </w:tr>
      <w:tr w:rsidR="00D36445" w:rsidRPr="00D36445" w:rsidTr="00D36445">
        <w:tc>
          <w:tcPr>
            <w:tcW w:w="3049" w:type="dxa"/>
            <w:vAlign w:val="center"/>
          </w:tcPr>
          <w:p w:rsidR="00D36445" w:rsidRPr="00D36445" w:rsidRDefault="00D36445" w:rsidP="00D36445">
            <w:pPr>
              <w:tabs>
                <w:tab w:val="left" w:pos="708"/>
              </w:tabs>
              <w:rPr>
                <w:rFonts w:eastAsia="Calibri"/>
                <w:sz w:val="24"/>
                <w:szCs w:val="24"/>
                <w:lang w:eastAsia="en-US"/>
              </w:rPr>
            </w:pPr>
            <w:r w:rsidRPr="00D36445">
              <w:rPr>
                <w:rFonts w:eastAsia="Calibri"/>
                <w:sz w:val="24"/>
                <w:szCs w:val="24"/>
                <w:lang w:eastAsia="en-US"/>
              </w:rPr>
              <w:t>Способность</w:t>
            </w:r>
            <w:r w:rsidR="00C15CA1">
              <w:rPr>
                <w:rFonts w:eastAsia="Calibri"/>
                <w:sz w:val="24"/>
                <w:szCs w:val="24"/>
                <w:lang w:eastAsia="en-US"/>
              </w:rPr>
              <w:t>ю</w:t>
            </w:r>
          </w:p>
          <w:p w:rsidR="00D36445" w:rsidRPr="00D36445" w:rsidRDefault="00D36445" w:rsidP="00D36445">
            <w:pPr>
              <w:tabs>
                <w:tab w:val="left" w:pos="708"/>
              </w:tabs>
              <w:rPr>
                <w:rFonts w:eastAsia="Calibri"/>
                <w:sz w:val="24"/>
                <w:szCs w:val="24"/>
                <w:lang w:eastAsia="en-US"/>
              </w:rPr>
            </w:pPr>
            <w:r w:rsidRPr="00D36445">
              <w:rPr>
                <w:rFonts w:eastAsia="Calibri"/>
                <w:sz w:val="24"/>
                <w:szCs w:val="24"/>
                <w:lang w:eastAsia="en-US"/>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D36445" w:rsidRPr="00D36445" w:rsidRDefault="00D36445" w:rsidP="00D36445">
            <w:pPr>
              <w:tabs>
                <w:tab w:val="left" w:pos="708"/>
              </w:tabs>
              <w:rPr>
                <w:sz w:val="24"/>
                <w:szCs w:val="24"/>
              </w:rPr>
            </w:pPr>
            <w:r w:rsidRPr="00D36445">
              <w:rPr>
                <w:rFonts w:eastAsia="Calibri"/>
                <w:sz w:val="24"/>
                <w:szCs w:val="24"/>
                <w:lang w:eastAsia="en-US"/>
              </w:rPr>
              <w:t>ПК-4</w:t>
            </w:r>
          </w:p>
        </w:tc>
        <w:tc>
          <w:tcPr>
            <w:tcW w:w="4927" w:type="dxa"/>
            <w:vAlign w:val="center"/>
          </w:tcPr>
          <w:p w:rsidR="00D36445" w:rsidRPr="00D36445" w:rsidRDefault="00D36445" w:rsidP="00D378A4">
            <w:pPr>
              <w:jc w:val="both"/>
              <w:rPr>
                <w:sz w:val="24"/>
                <w:szCs w:val="24"/>
              </w:rPr>
            </w:pPr>
            <w:r w:rsidRPr="00D36445">
              <w:rPr>
                <w:rFonts w:eastAsia="Calibri"/>
                <w:i/>
                <w:sz w:val="24"/>
                <w:szCs w:val="24"/>
                <w:lang w:eastAsia="en-US"/>
              </w:rPr>
              <w:t>Знать</w:t>
            </w:r>
            <w:r w:rsidRPr="00D36445">
              <w:rPr>
                <w:sz w:val="24"/>
                <w:szCs w:val="24"/>
              </w:rPr>
              <w:t xml:space="preserve"> </w:t>
            </w:r>
          </w:p>
          <w:p w:rsidR="00D36445" w:rsidRPr="00D36445" w:rsidRDefault="00D36445" w:rsidP="00D378A4">
            <w:pPr>
              <w:widowControl/>
              <w:numPr>
                <w:ilvl w:val="0"/>
                <w:numId w:val="11"/>
              </w:numPr>
              <w:tabs>
                <w:tab w:val="left" w:pos="318"/>
              </w:tabs>
              <w:autoSpaceDE/>
              <w:adjustRightInd/>
              <w:ind w:left="0" w:firstLine="0"/>
              <w:jc w:val="both"/>
              <w:rPr>
                <w:bCs/>
                <w:sz w:val="24"/>
                <w:szCs w:val="24"/>
              </w:rPr>
            </w:pPr>
            <w:r w:rsidRPr="00D36445">
              <w:rPr>
                <w:bCs/>
                <w:sz w:val="24"/>
                <w:szCs w:val="24"/>
              </w:rPr>
              <w:t xml:space="preserve">технологии достижения образовательных результатов (метапредметные, предметные) средствами учебного предмета; </w:t>
            </w:r>
          </w:p>
          <w:p w:rsidR="00D36445" w:rsidRPr="00D36445" w:rsidRDefault="00D36445" w:rsidP="00D378A4">
            <w:pPr>
              <w:widowControl/>
              <w:numPr>
                <w:ilvl w:val="0"/>
                <w:numId w:val="11"/>
              </w:numPr>
              <w:tabs>
                <w:tab w:val="left" w:pos="318"/>
              </w:tabs>
              <w:autoSpaceDE/>
              <w:adjustRightInd/>
              <w:ind w:left="0" w:firstLine="0"/>
              <w:jc w:val="both"/>
              <w:rPr>
                <w:bCs/>
                <w:sz w:val="24"/>
                <w:szCs w:val="24"/>
              </w:rPr>
            </w:pPr>
            <w:r w:rsidRPr="00D36445">
              <w:rPr>
                <w:bCs/>
                <w:sz w:val="24"/>
                <w:szCs w:val="24"/>
              </w:rPr>
              <w:t xml:space="preserve">составляющие системы оценки образовательных результатов (метапредметные, предметные) в рамках учебного предмета; </w:t>
            </w:r>
          </w:p>
          <w:p w:rsidR="00D36445" w:rsidRPr="00D36445" w:rsidRDefault="00D36445" w:rsidP="00D378A4">
            <w:pPr>
              <w:jc w:val="both"/>
              <w:rPr>
                <w:sz w:val="24"/>
                <w:szCs w:val="24"/>
              </w:rPr>
            </w:pPr>
            <w:r w:rsidRPr="00D36445">
              <w:rPr>
                <w:rFonts w:eastAsia="Calibri"/>
                <w:i/>
                <w:sz w:val="24"/>
                <w:szCs w:val="24"/>
                <w:lang w:eastAsia="en-US"/>
              </w:rPr>
              <w:t xml:space="preserve">Уметь </w:t>
            </w:r>
          </w:p>
          <w:p w:rsidR="00D36445" w:rsidRPr="00D36445" w:rsidRDefault="00D36445" w:rsidP="00D378A4">
            <w:pPr>
              <w:widowControl/>
              <w:numPr>
                <w:ilvl w:val="0"/>
                <w:numId w:val="11"/>
              </w:numPr>
              <w:tabs>
                <w:tab w:val="left" w:pos="318"/>
              </w:tabs>
              <w:autoSpaceDE/>
              <w:adjustRightInd/>
              <w:ind w:left="0" w:firstLine="0"/>
              <w:jc w:val="both"/>
              <w:rPr>
                <w:bCs/>
                <w:sz w:val="24"/>
                <w:szCs w:val="24"/>
              </w:rPr>
            </w:pPr>
            <w:r w:rsidRPr="00D36445">
              <w:rPr>
                <w:bCs/>
                <w:sz w:val="24"/>
                <w:szCs w:val="24"/>
              </w:rPr>
              <w:t xml:space="preserve">анализировать, реализовывать отдельные элементы  средств и технологий достижения метапредметных и предметных результатов  и их оценки в рамках учебного предмета; </w:t>
            </w:r>
          </w:p>
          <w:p w:rsidR="00D36445" w:rsidRPr="00D36445" w:rsidRDefault="00D36445" w:rsidP="00D378A4">
            <w:pPr>
              <w:widowControl/>
              <w:numPr>
                <w:ilvl w:val="0"/>
                <w:numId w:val="11"/>
              </w:numPr>
              <w:tabs>
                <w:tab w:val="left" w:pos="318"/>
              </w:tabs>
              <w:autoSpaceDE/>
              <w:adjustRightInd/>
              <w:ind w:left="0" w:firstLine="0"/>
              <w:jc w:val="both"/>
              <w:rPr>
                <w:bCs/>
                <w:sz w:val="24"/>
                <w:szCs w:val="24"/>
              </w:rPr>
            </w:pPr>
            <w:r w:rsidRPr="00D36445">
              <w:rPr>
                <w:bCs/>
                <w:sz w:val="24"/>
                <w:szCs w:val="24"/>
              </w:rPr>
              <w:t>проектировать отдельные составляющие</w:t>
            </w:r>
          </w:p>
          <w:p w:rsidR="00D36445" w:rsidRPr="00D36445" w:rsidRDefault="00D36445" w:rsidP="00D378A4">
            <w:pPr>
              <w:widowControl/>
              <w:numPr>
                <w:ilvl w:val="0"/>
                <w:numId w:val="11"/>
              </w:numPr>
              <w:tabs>
                <w:tab w:val="left" w:pos="318"/>
              </w:tabs>
              <w:autoSpaceDE/>
              <w:adjustRightInd/>
              <w:ind w:left="0" w:firstLine="0"/>
              <w:jc w:val="both"/>
              <w:rPr>
                <w:bCs/>
                <w:sz w:val="24"/>
                <w:szCs w:val="24"/>
              </w:rPr>
            </w:pPr>
            <w:r w:rsidRPr="00D36445">
              <w:rPr>
                <w:bCs/>
                <w:sz w:val="24"/>
                <w:szCs w:val="24"/>
              </w:rPr>
              <w:t>образовательной среды по достижению метапредметных и предметных результатов для обеспечения качества учебно-воспитательного процесса средствами преподаваемого учебного предмета</w:t>
            </w:r>
          </w:p>
          <w:p w:rsidR="00D36445" w:rsidRPr="00D36445" w:rsidRDefault="00D36445" w:rsidP="00D378A4">
            <w:pPr>
              <w:tabs>
                <w:tab w:val="left" w:pos="708"/>
              </w:tabs>
              <w:jc w:val="both"/>
              <w:rPr>
                <w:rFonts w:eastAsia="Calibri"/>
                <w:sz w:val="24"/>
                <w:szCs w:val="24"/>
                <w:lang w:eastAsia="en-US"/>
              </w:rPr>
            </w:pPr>
            <w:r w:rsidRPr="00D36445">
              <w:rPr>
                <w:rFonts w:eastAsia="Calibri"/>
                <w:i/>
                <w:sz w:val="24"/>
                <w:szCs w:val="24"/>
                <w:lang w:eastAsia="en-US"/>
              </w:rPr>
              <w:t>Владеть</w:t>
            </w:r>
            <w:r w:rsidRPr="00D36445">
              <w:rPr>
                <w:rFonts w:eastAsia="Calibri"/>
                <w:sz w:val="24"/>
                <w:szCs w:val="24"/>
                <w:lang w:eastAsia="en-US"/>
              </w:rPr>
              <w:t xml:space="preserve"> </w:t>
            </w:r>
          </w:p>
          <w:p w:rsidR="00D36445" w:rsidRPr="00D36445" w:rsidRDefault="00D36445" w:rsidP="00D378A4">
            <w:pPr>
              <w:widowControl/>
              <w:numPr>
                <w:ilvl w:val="0"/>
                <w:numId w:val="11"/>
              </w:numPr>
              <w:tabs>
                <w:tab w:val="left" w:pos="318"/>
              </w:tabs>
              <w:autoSpaceDE/>
              <w:adjustRightInd/>
              <w:ind w:left="0" w:firstLine="0"/>
              <w:jc w:val="both"/>
              <w:rPr>
                <w:bCs/>
                <w:sz w:val="24"/>
                <w:szCs w:val="24"/>
              </w:rPr>
            </w:pPr>
            <w:r w:rsidRPr="00D36445">
              <w:rPr>
                <w:bCs/>
                <w:sz w:val="24"/>
                <w:szCs w:val="24"/>
              </w:rPr>
              <w:t xml:space="preserve">опытом анализа и создания образовательной среды для достижения метапредметных и предметных результатов и обеспечения качества учебно-воспитательного процесса средствами преподаваемого учебного предмета, </w:t>
            </w:r>
          </w:p>
          <w:p w:rsidR="00D36445" w:rsidRPr="00D36445" w:rsidRDefault="00D36445" w:rsidP="00D378A4">
            <w:pPr>
              <w:widowControl/>
              <w:numPr>
                <w:ilvl w:val="0"/>
                <w:numId w:val="11"/>
              </w:numPr>
              <w:tabs>
                <w:tab w:val="left" w:pos="318"/>
              </w:tabs>
              <w:autoSpaceDE/>
              <w:adjustRightInd/>
              <w:ind w:left="0" w:firstLine="0"/>
              <w:jc w:val="both"/>
              <w:rPr>
                <w:sz w:val="24"/>
                <w:szCs w:val="24"/>
              </w:rPr>
            </w:pPr>
            <w:r w:rsidRPr="00D36445">
              <w:rPr>
                <w:bCs/>
                <w:sz w:val="24"/>
                <w:szCs w:val="24"/>
              </w:rPr>
              <w:t>навыками создания образовательной сре</w:t>
            </w:r>
            <w:r w:rsidRPr="00D36445">
              <w:rPr>
                <w:bCs/>
                <w:sz w:val="24"/>
                <w:szCs w:val="24"/>
              </w:rPr>
              <w:lastRenderedPageBreak/>
              <w:t>ды для повышения качества учебно-воспитательного процесса на основе межпредметных связей.</w:t>
            </w:r>
          </w:p>
        </w:tc>
      </w:tr>
      <w:tr w:rsidR="00D36445" w:rsidRPr="00D36445" w:rsidTr="00D36445">
        <w:tc>
          <w:tcPr>
            <w:tcW w:w="3049" w:type="dxa"/>
            <w:vAlign w:val="center"/>
          </w:tcPr>
          <w:p w:rsidR="00D36445" w:rsidRPr="00D36445" w:rsidRDefault="00D36445" w:rsidP="00D36445">
            <w:pPr>
              <w:tabs>
                <w:tab w:val="left" w:pos="708"/>
              </w:tabs>
              <w:rPr>
                <w:bCs/>
                <w:sz w:val="24"/>
                <w:szCs w:val="24"/>
              </w:rPr>
            </w:pPr>
            <w:r>
              <w:rPr>
                <w:bCs/>
                <w:sz w:val="24"/>
                <w:szCs w:val="24"/>
              </w:rPr>
              <w:lastRenderedPageBreak/>
              <w:t>С</w:t>
            </w:r>
            <w:r w:rsidRPr="00D36445">
              <w:rPr>
                <w:bCs/>
                <w:sz w:val="24"/>
                <w:szCs w:val="24"/>
              </w:rPr>
              <w:t>пособность</w:t>
            </w:r>
            <w:r w:rsidR="00C15CA1">
              <w:rPr>
                <w:bCs/>
                <w:sz w:val="24"/>
                <w:szCs w:val="24"/>
              </w:rPr>
              <w:t>ю</w:t>
            </w:r>
            <w:r w:rsidRPr="00D36445">
              <w:rPr>
                <w:bCs/>
                <w:sz w:val="24"/>
                <w:szCs w:val="24"/>
              </w:rPr>
              <w:t xml:space="preserve">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595" w:type="dxa"/>
            <w:vAlign w:val="center"/>
          </w:tcPr>
          <w:p w:rsidR="00D36445" w:rsidRPr="00D36445" w:rsidRDefault="00D36445" w:rsidP="00D36445">
            <w:pPr>
              <w:tabs>
                <w:tab w:val="left" w:pos="708"/>
              </w:tabs>
              <w:rPr>
                <w:bCs/>
                <w:sz w:val="24"/>
                <w:szCs w:val="24"/>
              </w:rPr>
            </w:pPr>
            <w:r w:rsidRPr="00D36445">
              <w:rPr>
                <w:bCs/>
                <w:sz w:val="24"/>
                <w:szCs w:val="24"/>
              </w:rPr>
              <w:t xml:space="preserve"> ПК-7</w:t>
            </w:r>
          </w:p>
        </w:tc>
        <w:tc>
          <w:tcPr>
            <w:tcW w:w="4927" w:type="dxa"/>
            <w:vAlign w:val="center"/>
          </w:tcPr>
          <w:p w:rsidR="00D36445" w:rsidRPr="00D36445" w:rsidRDefault="00D36445" w:rsidP="00D378A4">
            <w:pPr>
              <w:tabs>
                <w:tab w:val="left" w:pos="708"/>
              </w:tabs>
              <w:jc w:val="both"/>
              <w:rPr>
                <w:rFonts w:eastAsia="Calibri"/>
                <w:i/>
                <w:sz w:val="24"/>
                <w:szCs w:val="24"/>
                <w:lang w:eastAsia="en-US"/>
              </w:rPr>
            </w:pPr>
            <w:r w:rsidRPr="00D36445">
              <w:rPr>
                <w:rFonts w:eastAsia="Calibri"/>
                <w:i/>
                <w:sz w:val="24"/>
                <w:szCs w:val="24"/>
                <w:lang w:eastAsia="en-US"/>
              </w:rPr>
              <w:t xml:space="preserve">Знать </w:t>
            </w:r>
          </w:p>
          <w:p w:rsidR="00D36445" w:rsidRPr="00AA218D" w:rsidRDefault="00D36445" w:rsidP="00D378A4">
            <w:pPr>
              <w:pStyle w:val="a4"/>
              <w:numPr>
                <w:ilvl w:val="0"/>
                <w:numId w:val="1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9"/>
              <w:jc w:val="both"/>
              <w:rPr>
                <w:rFonts w:ascii="Times New Roman" w:eastAsia="Times New Roman" w:hAnsi="Times New Roman"/>
                <w:sz w:val="24"/>
                <w:szCs w:val="24"/>
              </w:rPr>
            </w:pPr>
            <w:r w:rsidRPr="00D84DDB">
              <w:rPr>
                <w:rFonts w:ascii="Times New Roman" w:eastAsia="Times New Roman" w:hAnsi="Times New Roman"/>
                <w:sz w:val="24"/>
                <w:szCs w:val="24"/>
              </w:rPr>
              <w:t>принципы организации сотрудничества обучающихся;</w:t>
            </w:r>
          </w:p>
          <w:p w:rsidR="00D36445" w:rsidRPr="00AA218D" w:rsidRDefault="00D36445" w:rsidP="00D378A4">
            <w:pPr>
              <w:pStyle w:val="a4"/>
              <w:numPr>
                <w:ilvl w:val="0"/>
                <w:numId w:val="1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9"/>
              <w:jc w:val="both"/>
              <w:rPr>
                <w:rFonts w:ascii="Times New Roman" w:eastAsia="Times New Roman" w:hAnsi="Times New Roman"/>
                <w:sz w:val="24"/>
                <w:szCs w:val="24"/>
              </w:rPr>
            </w:pPr>
            <w:r w:rsidRPr="00D84DDB">
              <w:rPr>
                <w:rFonts w:ascii="Times New Roman" w:eastAsia="Times New Roman" w:hAnsi="Times New Roman"/>
                <w:sz w:val="24"/>
                <w:szCs w:val="24"/>
              </w:rPr>
              <w:t>приемы развития активности и инициативности, самостоятельности обучающихся;</w:t>
            </w:r>
          </w:p>
          <w:p w:rsidR="00D36445" w:rsidRPr="00AA218D" w:rsidRDefault="00D36445" w:rsidP="00D378A4">
            <w:pPr>
              <w:pStyle w:val="a4"/>
              <w:numPr>
                <w:ilvl w:val="0"/>
                <w:numId w:val="1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9"/>
              <w:jc w:val="both"/>
              <w:rPr>
                <w:rFonts w:ascii="Times New Roman" w:eastAsia="Times New Roman" w:hAnsi="Times New Roman"/>
                <w:sz w:val="24"/>
                <w:szCs w:val="24"/>
              </w:rPr>
            </w:pPr>
            <w:r w:rsidRPr="00D84DDB">
              <w:rPr>
                <w:rFonts w:ascii="Times New Roman" w:eastAsia="Times New Roman" w:hAnsi="Times New Roman"/>
                <w:sz w:val="24"/>
                <w:szCs w:val="24"/>
              </w:rPr>
              <w:t>основы развития творческих способностей личности;</w:t>
            </w:r>
          </w:p>
          <w:p w:rsidR="00D36445" w:rsidRPr="00AA218D" w:rsidRDefault="00D36445" w:rsidP="00D378A4">
            <w:pPr>
              <w:pStyle w:val="a4"/>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i/>
                <w:sz w:val="24"/>
                <w:szCs w:val="24"/>
              </w:rPr>
            </w:pPr>
            <w:r w:rsidRPr="00D84DDB">
              <w:rPr>
                <w:rFonts w:ascii="Times New Roman" w:eastAsia="Times New Roman" w:hAnsi="Times New Roman"/>
                <w:i/>
                <w:sz w:val="24"/>
                <w:szCs w:val="24"/>
              </w:rPr>
              <w:t xml:space="preserve">Уметь </w:t>
            </w:r>
          </w:p>
          <w:p w:rsidR="00D36445" w:rsidRPr="00AA218D" w:rsidRDefault="00D36445" w:rsidP="00D378A4">
            <w:pPr>
              <w:pStyle w:val="a4"/>
              <w:numPr>
                <w:ilvl w:val="0"/>
                <w:numId w:val="1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9"/>
              <w:jc w:val="both"/>
              <w:rPr>
                <w:rFonts w:ascii="Times New Roman" w:eastAsia="Times New Roman" w:hAnsi="Times New Roman"/>
                <w:sz w:val="24"/>
                <w:szCs w:val="24"/>
              </w:rPr>
            </w:pPr>
            <w:r w:rsidRPr="00D84DDB">
              <w:rPr>
                <w:rFonts w:ascii="Times New Roman" w:eastAsia="Times New Roman" w:hAnsi="Times New Roman"/>
                <w:sz w:val="24"/>
                <w:szCs w:val="24"/>
              </w:rPr>
              <w:t>составлять научно-методические рекомендации по вопросам индивидуальных и возрастных психологических особенностей;</w:t>
            </w:r>
          </w:p>
          <w:p w:rsidR="00D36445" w:rsidRPr="00AA218D" w:rsidRDefault="00D36445" w:rsidP="00D378A4">
            <w:pPr>
              <w:pStyle w:val="a4"/>
              <w:numPr>
                <w:ilvl w:val="0"/>
                <w:numId w:val="1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9"/>
              <w:jc w:val="both"/>
              <w:rPr>
                <w:rFonts w:ascii="Times New Roman" w:eastAsia="Times New Roman" w:hAnsi="Times New Roman"/>
                <w:sz w:val="24"/>
                <w:szCs w:val="24"/>
              </w:rPr>
            </w:pPr>
            <w:r w:rsidRPr="00D84DDB">
              <w:rPr>
                <w:rFonts w:ascii="Times New Roman" w:eastAsia="Times New Roman" w:hAnsi="Times New Roman"/>
                <w:sz w:val="24"/>
                <w:szCs w:val="24"/>
              </w:rPr>
              <w:t>осуществлять сотрудничество обучающихся, поддерживать активность, инициативность и самостоятельность</w:t>
            </w:r>
          </w:p>
          <w:p w:rsidR="00D36445" w:rsidRPr="00AA218D" w:rsidRDefault="00D36445" w:rsidP="00D378A4">
            <w:pPr>
              <w:pStyle w:val="a4"/>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rFonts w:ascii="Times New Roman" w:eastAsia="Times New Roman" w:hAnsi="Times New Roman"/>
                <w:i/>
                <w:sz w:val="24"/>
                <w:szCs w:val="24"/>
              </w:rPr>
            </w:pPr>
            <w:r w:rsidRPr="00D84DDB">
              <w:rPr>
                <w:rFonts w:ascii="Times New Roman" w:eastAsia="Times New Roman" w:hAnsi="Times New Roman"/>
                <w:i/>
                <w:sz w:val="24"/>
                <w:szCs w:val="24"/>
              </w:rPr>
              <w:t xml:space="preserve">Владеть </w:t>
            </w:r>
          </w:p>
          <w:p w:rsidR="00D36445" w:rsidRPr="00AA218D" w:rsidRDefault="00D36445" w:rsidP="00D378A4">
            <w:pPr>
              <w:pStyle w:val="a4"/>
              <w:numPr>
                <w:ilvl w:val="0"/>
                <w:numId w:val="1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9"/>
              <w:jc w:val="both"/>
              <w:rPr>
                <w:rFonts w:ascii="Times New Roman" w:eastAsia="Times New Roman" w:hAnsi="Times New Roman"/>
                <w:sz w:val="24"/>
                <w:szCs w:val="24"/>
              </w:rPr>
            </w:pPr>
            <w:r w:rsidRPr="00D84DDB">
              <w:rPr>
                <w:rFonts w:ascii="Times New Roman" w:eastAsia="Times New Roman" w:hAnsi="Times New Roman"/>
                <w:sz w:val="24"/>
                <w:szCs w:val="24"/>
              </w:rPr>
              <w:t>навыками организации сотрудничества;</w:t>
            </w:r>
          </w:p>
          <w:p w:rsidR="00D36445" w:rsidRPr="00AA218D" w:rsidRDefault="00D36445" w:rsidP="00D378A4">
            <w:pPr>
              <w:pStyle w:val="a4"/>
              <w:numPr>
                <w:ilvl w:val="0"/>
                <w:numId w:val="17"/>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9"/>
              <w:jc w:val="both"/>
              <w:rPr>
                <w:i/>
                <w:sz w:val="24"/>
                <w:szCs w:val="24"/>
              </w:rPr>
            </w:pPr>
            <w:r w:rsidRPr="00D84DDB">
              <w:rPr>
                <w:rFonts w:ascii="Times New Roman" w:eastAsia="Times New Roman" w:hAnsi="Times New Roman"/>
                <w:sz w:val="24"/>
                <w:szCs w:val="24"/>
              </w:rPr>
              <w:t>приемами предупреждения и преодоления конфликтных ситуаций</w:t>
            </w:r>
          </w:p>
        </w:tc>
      </w:tr>
      <w:tr w:rsidR="00D36445" w:rsidRPr="00D36445" w:rsidTr="00D36445">
        <w:tc>
          <w:tcPr>
            <w:tcW w:w="3049" w:type="dxa"/>
            <w:vAlign w:val="center"/>
          </w:tcPr>
          <w:p w:rsidR="00D36445" w:rsidRPr="00D36445" w:rsidRDefault="00D36445" w:rsidP="00D36445">
            <w:pPr>
              <w:tabs>
                <w:tab w:val="left" w:pos="708"/>
              </w:tabs>
              <w:rPr>
                <w:sz w:val="24"/>
                <w:szCs w:val="24"/>
              </w:rPr>
            </w:pPr>
            <w:r w:rsidRPr="00D36445">
              <w:rPr>
                <w:sz w:val="24"/>
                <w:szCs w:val="24"/>
              </w:rPr>
              <w:t>Владение</w:t>
            </w:r>
          </w:p>
          <w:p w:rsidR="00D36445" w:rsidRPr="00D36445" w:rsidRDefault="00D36445" w:rsidP="00D36445">
            <w:pPr>
              <w:tabs>
                <w:tab w:val="left" w:pos="708"/>
              </w:tabs>
              <w:rPr>
                <w:sz w:val="24"/>
                <w:szCs w:val="24"/>
              </w:rPr>
            </w:pPr>
            <w:r w:rsidRPr="00D36445">
              <w:rPr>
                <w:sz w:val="24"/>
                <w:szCs w:val="24"/>
              </w:rPr>
              <w:t>основами профессиональной этики и речевой культуры</w:t>
            </w:r>
          </w:p>
        </w:tc>
        <w:tc>
          <w:tcPr>
            <w:tcW w:w="1595" w:type="dxa"/>
            <w:vAlign w:val="center"/>
          </w:tcPr>
          <w:p w:rsidR="00D36445" w:rsidRPr="00D36445" w:rsidRDefault="00D36445" w:rsidP="00D36445">
            <w:pPr>
              <w:tabs>
                <w:tab w:val="left" w:pos="708"/>
              </w:tabs>
              <w:rPr>
                <w:rFonts w:eastAsia="Calibri"/>
                <w:sz w:val="24"/>
                <w:szCs w:val="24"/>
                <w:lang w:eastAsia="en-US"/>
              </w:rPr>
            </w:pPr>
            <w:r w:rsidRPr="00D36445">
              <w:rPr>
                <w:rFonts w:eastAsia="Calibri"/>
                <w:sz w:val="24"/>
                <w:szCs w:val="24"/>
                <w:lang w:eastAsia="en-US"/>
              </w:rPr>
              <w:t>ОПК-5</w:t>
            </w:r>
          </w:p>
        </w:tc>
        <w:tc>
          <w:tcPr>
            <w:tcW w:w="4927" w:type="dxa"/>
            <w:vAlign w:val="center"/>
          </w:tcPr>
          <w:p w:rsidR="00D36445" w:rsidRPr="00D36445" w:rsidRDefault="00D36445" w:rsidP="00D378A4">
            <w:pPr>
              <w:jc w:val="both"/>
              <w:rPr>
                <w:i/>
                <w:sz w:val="24"/>
                <w:szCs w:val="24"/>
              </w:rPr>
            </w:pPr>
            <w:r w:rsidRPr="00D36445">
              <w:rPr>
                <w:i/>
                <w:sz w:val="24"/>
                <w:szCs w:val="24"/>
              </w:rPr>
              <w:t xml:space="preserve">Знать:  </w:t>
            </w:r>
          </w:p>
          <w:p w:rsidR="00D36445" w:rsidRPr="00D36445" w:rsidRDefault="00D36445" w:rsidP="00D378A4">
            <w:pPr>
              <w:numPr>
                <w:ilvl w:val="0"/>
                <w:numId w:val="14"/>
              </w:numPr>
              <w:tabs>
                <w:tab w:val="left" w:pos="393"/>
              </w:tabs>
              <w:ind w:left="0" w:firstLine="0"/>
              <w:jc w:val="both"/>
              <w:rPr>
                <w:sz w:val="24"/>
                <w:szCs w:val="24"/>
              </w:rPr>
            </w:pPr>
            <w:r w:rsidRPr="00D36445">
              <w:rPr>
                <w:sz w:val="24"/>
                <w:szCs w:val="24"/>
              </w:rPr>
              <w:t>основы устной и письменной речи;</w:t>
            </w:r>
          </w:p>
          <w:p w:rsidR="00D36445" w:rsidRPr="00D36445" w:rsidRDefault="00D36445" w:rsidP="00D378A4">
            <w:pPr>
              <w:numPr>
                <w:ilvl w:val="0"/>
                <w:numId w:val="14"/>
              </w:numPr>
              <w:tabs>
                <w:tab w:val="left" w:pos="393"/>
              </w:tabs>
              <w:ind w:left="0" w:firstLine="0"/>
              <w:jc w:val="both"/>
              <w:rPr>
                <w:sz w:val="24"/>
                <w:szCs w:val="24"/>
              </w:rPr>
            </w:pPr>
            <w:r w:rsidRPr="00D36445">
              <w:rPr>
                <w:sz w:val="24"/>
                <w:szCs w:val="24"/>
              </w:rPr>
              <w:t>основы конфликтологии;</w:t>
            </w:r>
          </w:p>
          <w:p w:rsidR="00D36445" w:rsidRPr="00D36445" w:rsidRDefault="00D36445" w:rsidP="00D378A4">
            <w:pPr>
              <w:numPr>
                <w:ilvl w:val="0"/>
                <w:numId w:val="14"/>
              </w:numPr>
              <w:tabs>
                <w:tab w:val="left" w:pos="393"/>
              </w:tabs>
              <w:ind w:left="0" w:firstLine="0"/>
              <w:jc w:val="both"/>
              <w:rPr>
                <w:sz w:val="24"/>
                <w:szCs w:val="24"/>
              </w:rPr>
            </w:pPr>
            <w:r w:rsidRPr="00D36445">
              <w:rPr>
                <w:sz w:val="24"/>
                <w:szCs w:val="24"/>
              </w:rPr>
              <w:t>особенности словесного метода обучения и воспитания;</w:t>
            </w:r>
          </w:p>
          <w:p w:rsidR="00D36445" w:rsidRPr="00D36445" w:rsidRDefault="00D36445" w:rsidP="00D378A4">
            <w:pPr>
              <w:numPr>
                <w:ilvl w:val="0"/>
                <w:numId w:val="14"/>
              </w:numPr>
              <w:tabs>
                <w:tab w:val="left" w:pos="393"/>
              </w:tabs>
              <w:ind w:left="0" w:firstLine="0"/>
              <w:jc w:val="both"/>
              <w:rPr>
                <w:sz w:val="24"/>
                <w:szCs w:val="24"/>
              </w:rPr>
            </w:pPr>
            <w:r w:rsidRPr="00D36445">
              <w:rPr>
                <w:sz w:val="24"/>
                <w:szCs w:val="24"/>
              </w:rPr>
              <w:t>основы этики и эстетики.</w:t>
            </w:r>
          </w:p>
          <w:p w:rsidR="00D36445" w:rsidRPr="00D36445" w:rsidRDefault="00D36445" w:rsidP="00D378A4">
            <w:pPr>
              <w:pStyle w:val="Default"/>
              <w:tabs>
                <w:tab w:val="left" w:pos="3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36445">
              <w:rPr>
                <w:i/>
              </w:rPr>
              <w:t>Уметь:</w:t>
            </w:r>
          </w:p>
          <w:p w:rsidR="00D36445" w:rsidRPr="00D36445" w:rsidRDefault="00D36445" w:rsidP="00D378A4">
            <w:pPr>
              <w:pStyle w:val="Default"/>
              <w:numPr>
                <w:ilvl w:val="0"/>
                <w:numId w:val="1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D36445">
              <w:t>правильно строить речевые клише для осуществления педагогического взаимодействия;</w:t>
            </w:r>
          </w:p>
          <w:p w:rsidR="00D36445" w:rsidRPr="00D36445" w:rsidRDefault="00D36445" w:rsidP="00D378A4">
            <w:pPr>
              <w:pStyle w:val="Default"/>
              <w:numPr>
                <w:ilvl w:val="0"/>
                <w:numId w:val="1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D36445">
              <w:t>проводить беседы, диспуты, дискуссии;</w:t>
            </w:r>
          </w:p>
          <w:p w:rsidR="00D36445" w:rsidRPr="00D36445" w:rsidRDefault="00D36445" w:rsidP="00D378A4">
            <w:pPr>
              <w:pStyle w:val="Default"/>
              <w:numPr>
                <w:ilvl w:val="0"/>
                <w:numId w:val="1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rsidRPr="00D36445">
              <w:t xml:space="preserve">находить рациональные способы разрешения конфликтных ситуаций. </w:t>
            </w:r>
          </w:p>
          <w:p w:rsidR="00D36445" w:rsidRPr="00D36445" w:rsidRDefault="00D36445" w:rsidP="00D378A4">
            <w:pPr>
              <w:pStyle w:val="Default"/>
              <w:tabs>
                <w:tab w:val="left" w:pos="4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D36445">
              <w:rPr>
                <w:i/>
              </w:rPr>
              <w:t xml:space="preserve">Владеть: </w:t>
            </w:r>
          </w:p>
          <w:p w:rsidR="00D36445" w:rsidRPr="00D36445" w:rsidRDefault="00D36445" w:rsidP="00D378A4">
            <w:pPr>
              <w:pStyle w:val="Default"/>
              <w:numPr>
                <w:ilvl w:val="0"/>
                <w:numId w:val="16"/>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D36445">
              <w:t>навыками эффективного речевого общения;</w:t>
            </w:r>
          </w:p>
          <w:p w:rsidR="00D36445" w:rsidRPr="00D36445" w:rsidRDefault="00D36445" w:rsidP="00D378A4">
            <w:pPr>
              <w:pStyle w:val="Default"/>
              <w:numPr>
                <w:ilvl w:val="0"/>
                <w:numId w:val="16"/>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sidRPr="00D36445">
              <w:t>основными педагогическими техниками (речь, мимика, жесты)</w:t>
            </w:r>
          </w:p>
        </w:tc>
      </w:tr>
    </w:tbl>
    <w:p w:rsidR="00793F01" w:rsidRPr="00731E98" w:rsidRDefault="00793F01" w:rsidP="00731E98">
      <w:pPr>
        <w:widowControl/>
        <w:tabs>
          <w:tab w:val="left" w:pos="708"/>
        </w:tabs>
        <w:autoSpaceDE/>
        <w:adjustRightInd/>
        <w:jc w:val="both"/>
        <w:rPr>
          <w:rFonts w:eastAsia="Calibri"/>
          <w:sz w:val="24"/>
          <w:szCs w:val="24"/>
          <w:lang w:eastAsia="en-US"/>
        </w:rPr>
      </w:pPr>
    </w:p>
    <w:p w:rsidR="007F4B97" w:rsidRPr="00731E98" w:rsidRDefault="00C33468" w:rsidP="00731E98">
      <w:pPr>
        <w:pStyle w:val="a4"/>
        <w:numPr>
          <w:ilvl w:val="0"/>
          <w:numId w:val="2"/>
        </w:numPr>
        <w:spacing w:after="0" w:line="240" w:lineRule="auto"/>
        <w:ind w:left="0" w:firstLine="709"/>
        <w:jc w:val="both"/>
        <w:rPr>
          <w:rFonts w:ascii="Times New Roman" w:hAnsi="Times New Roman"/>
          <w:b/>
          <w:sz w:val="24"/>
          <w:szCs w:val="24"/>
        </w:rPr>
      </w:pPr>
      <w:r w:rsidRPr="00731E98">
        <w:rPr>
          <w:rFonts w:ascii="Times New Roman" w:hAnsi="Times New Roman"/>
          <w:b/>
          <w:sz w:val="24"/>
          <w:szCs w:val="24"/>
        </w:rPr>
        <w:t>Указание места дисциплины в структуре образовательной программы</w:t>
      </w:r>
    </w:p>
    <w:p w:rsidR="00027D2C" w:rsidRDefault="007F4B97" w:rsidP="00731E98">
      <w:pPr>
        <w:widowControl/>
        <w:tabs>
          <w:tab w:val="left" w:pos="708"/>
        </w:tabs>
        <w:autoSpaceDE/>
        <w:adjustRightInd/>
        <w:ind w:firstLine="709"/>
        <w:jc w:val="both"/>
        <w:rPr>
          <w:rFonts w:eastAsia="Calibri"/>
          <w:sz w:val="24"/>
          <w:szCs w:val="24"/>
          <w:lang w:eastAsia="en-US"/>
        </w:rPr>
      </w:pPr>
      <w:r w:rsidRPr="00731E98">
        <w:rPr>
          <w:sz w:val="24"/>
          <w:szCs w:val="24"/>
        </w:rPr>
        <w:t xml:space="preserve">Дисциплина </w:t>
      </w:r>
      <w:r w:rsidR="009604F5" w:rsidRPr="00731E98">
        <w:rPr>
          <w:sz w:val="24"/>
          <w:szCs w:val="24"/>
        </w:rPr>
        <w:t xml:space="preserve"> </w:t>
      </w:r>
      <w:r w:rsidR="001E2F5C" w:rsidRPr="00845962">
        <w:rPr>
          <w:b/>
          <w:sz w:val="24"/>
          <w:szCs w:val="24"/>
        </w:rPr>
        <w:t>Б1.В.ДВ.01.02</w:t>
      </w:r>
      <w:r w:rsidR="009604F5" w:rsidRPr="00845962">
        <w:rPr>
          <w:b/>
          <w:sz w:val="24"/>
          <w:szCs w:val="24"/>
        </w:rPr>
        <w:t xml:space="preserve"> «</w:t>
      </w:r>
      <w:r w:rsidR="001E2F5C" w:rsidRPr="00845962">
        <w:rPr>
          <w:b/>
          <w:sz w:val="24"/>
          <w:szCs w:val="24"/>
        </w:rPr>
        <w:t>Риторика</w:t>
      </w:r>
      <w:r w:rsidR="009604F5" w:rsidRPr="00845962">
        <w:rPr>
          <w:b/>
          <w:sz w:val="24"/>
          <w:szCs w:val="24"/>
        </w:rPr>
        <w:t>»</w:t>
      </w:r>
      <w:r w:rsidRPr="00731E98">
        <w:rPr>
          <w:sz w:val="24"/>
          <w:szCs w:val="24"/>
        </w:rPr>
        <w:t xml:space="preserve"> </w:t>
      </w:r>
      <w:r w:rsidRPr="00731E98">
        <w:rPr>
          <w:rFonts w:eastAsia="Calibri"/>
          <w:sz w:val="24"/>
          <w:szCs w:val="24"/>
          <w:lang w:eastAsia="en-US"/>
        </w:rPr>
        <w:t xml:space="preserve">является дисциплиной </w:t>
      </w:r>
      <w:r w:rsidR="00811724">
        <w:rPr>
          <w:rFonts w:eastAsia="Calibri"/>
          <w:sz w:val="24"/>
          <w:szCs w:val="24"/>
          <w:lang w:eastAsia="en-US"/>
        </w:rPr>
        <w:t>по выбору вариативной</w:t>
      </w:r>
      <w:r w:rsidRPr="00731E98">
        <w:rPr>
          <w:rFonts w:eastAsia="Calibri"/>
          <w:sz w:val="24"/>
          <w:szCs w:val="24"/>
          <w:lang w:eastAsia="en-US"/>
        </w:rPr>
        <w:t xml:space="preserve"> части </w:t>
      </w:r>
      <w:r w:rsidR="00335E55">
        <w:rPr>
          <w:rFonts w:eastAsia="Calibri"/>
          <w:sz w:val="24"/>
          <w:szCs w:val="24"/>
          <w:lang w:eastAsia="en-US"/>
        </w:rPr>
        <w:t>блока Б</w:t>
      </w:r>
      <w:r w:rsidR="00027D2C" w:rsidRPr="00731E98">
        <w:rPr>
          <w:rFonts w:eastAsia="Calibri"/>
          <w:sz w:val="24"/>
          <w:szCs w:val="24"/>
          <w:lang w:eastAsia="en-US"/>
        </w:rPr>
        <w:t>1</w:t>
      </w:r>
      <w:r w:rsidR="00335E55">
        <w:rPr>
          <w:rFonts w:eastAsia="Calibri"/>
          <w:sz w:val="24"/>
          <w:szCs w:val="24"/>
          <w:lang w:eastAsia="en-US"/>
        </w:rPr>
        <w:t>.</w:t>
      </w:r>
      <w:r w:rsidR="00A74D89">
        <w:rPr>
          <w:rFonts w:eastAsia="Calibri"/>
          <w:sz w:val="24"/>
          <w:szCs w:val="24"/>
          <w:lang w:eastAsia="en-US"/>
        </w:rPr>
        <w:t xml:space="preserve"> </w:t>
      </w:r>
    </w:p>
    <w:p w:rsidR="00845962" w:rsidRDefault="00845962" w:rsidP="00731E98">
      <w:pPr>
        <w:widowControl/>
        <w:tabs>
          <w:tab w:val="left" w:pos="708"/>
        </w:tabs>
        <w:autoSpaceDE/>
        <w:adjustRightInd/>
        <w:ind w:firstLine="709"/>
        <w:jc w:val="both"/>
        <w:rPr>
          <w:rFonts w:eastAsia="Calibri"/>
          <w:sz w:val="24"/>
          <w:szCs w:val="24"/>
          <w:lang w:eastAsia="en-US"/>
        </w:rPr>
      </w:pPr>
    </w:p>
    <w:p w:rsidR="00845962" w:rsidRPr="00731E98" w:rsidRDefault="00845962" w:rsidP="00731E98">
      <w:pPr>
        <w:widowControl/>
        <w:tabs>
          <w:tab w:val="left" w:pos="708"/>
        </w:tabs>
        <w:autoSpaceDE/>
        <w:adjustRightInd/>
        <w:ind w:firstLine="709"/>
        <w:jc w:val="both"/>
        <w:rPr>
          <w:rFonts w:eastAsia="Calibri"/>
          <w:sz w:val="24"/>
          <w:szCs w:val="24"/>
          <w:lang w:eastAsia="en-US"/>
        </w:rPr>
      </w:pPr>
    </w:p>
    <w:p w:rsidR="00027D2C" w:rsidRPr="00731E98" w:rsidRDefault="00027D2C" w:rsidP="00731E98">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376"/>
        <w:gridCol w:w="2131"/>
        <w:gridCol w:w="2370"/>
        <w:gridCol w:w="1156"/>
      </w:tblGrid>
      <w:tr w:rsidR="00705FB5" w:rsidRPr="00731E98" w:rsidTr="00330957">
        <w:tc>
          <w:tcPr>
            <w:tcW w:w="1196"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w:t>
            </w:r>
          </w:p>
          <w:p w:rsidR="00705FB5" w:rsidRPr="00731E98" w:rsidRDefault="001E2F5C" w:rsidP="00731E98">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731E98">
              <w:rPr>
                <w:rFonts w:eastAsia="Calibri"/>
                <w:sz w:val="24"/>
                <w:szCs w:val="24"/>
                <w:lang w:eastAsia="en-US"/>
              </w:rPr>
              <w:t>лины</w:t>
            </w:r>
          </w:p>
        </w:tc>
        <w:tc>
          <w:tcPr>
            <w:tcW w:w="2494"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w:t>
            </w:r>
          </w:p>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дисциплины</w:t>
            </w: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Содержательно-логические связи</w:t>
            </w:r>
          </w:p>
        </w:tc>
        <w:tc>
          <w:tcPr>
            <w:tcW w:w="1185" w:type="dxa"/>
            <w:vMerge w:val="restart"/>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Коды форми-руемых компе-тенций</w:t>
            </w: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Наименование дисциплин, практик</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705FB5" w:rsidRPr="00731E98" w:rsidTr="00330957">
        <w:tc>
          <w:tcPr>
            <w:tcW w:w="1196"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c>
          <w:tcPr>
            <w:tcW w:w="2232"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t xml:space="preserve">на которые опирается содержание данной учебной </w:t>
            </w:r>
            <w:r w:rsidRPr="00731E98">
              <w:rPr>
                <w:rFonts w:eastAsia="Calibri"/>
                <w:sz w:val="24"/>
                <w:szCs w:val="24"/>
                <w:lang w:eastAsia="en-US"/>
              </w:rPr>
              <w:lastRenderedPageBreak/>
              <w:t>дисциплины</w:t>
            </w:r>
          </w:p>
        </w:tc>
        <w:tc>
          <w:tcPr>
            <w:tcW w:w="2464" w:type="dxa"/>
            <w:vAlign w:val="center"/>
          </w:tcPr>
          <w:p w:rsidR="00705FB5" w:rsidRPr="00731E98" w:rsidRDefault="00705FB5" w:rsidP="00731E98">
            <w:pPr>
              <w:widowControl/>
              <w:tabs>
                <w:tab w:val="left" w:pos="708"/>
              </w:tabs>
              <w:autoSpaceDE/>
              <w:adjustRightInd/>
              <w:jc w:val="center"/>
              <w:rPr>
                <w:rFonts w:eastAsia="Calibri"/>
                <w:sz w:val="24"/>
                <w:szCs w:val="24"/>
                <w:lang w:eastAsia="en-US"/>
              </w:rPr>
            </w:pPr>
            <w:r w:rsidRPr="00731E98">
              <w:rPr>
                <w:rFonts w:eastAsia="Calibri"/>
                <w:sz w:val="24"/>
                <w:szCs w:val="24"/>
                <w:lang w:eastAsia="en-US"/>
              </w:rPr>
              <w:lastRenderedPageBreak/>
              <w:t>для которых содержание данной учебной дисциплины яв</w:t>
            </w:r>
            <w:r w:rsidRPr="00731E98">
              <w:rPr>
                <w:rFonts w:eastAsia="Calibri"/>
                <w:sz w:val="24"/>
                <w:szCs w:val="24"/>
                <w:lang w:eastAsia="en-US"/>
              </w:rPr>
              <w:lastRenderedPageBreak/>
              <w:t>ляется опорой</w:t>
            </w:r>
          </w:p>
        </w:tc>
        <w:tc>
          <w:tcPr>
            <w:tcW w:w="1185" w:type="dxa"/>
            <w:vMerge/>
            <w:vAlign w:val="center"/>
          </w:tcPr>
          <w:p w:rsidR="00705FB5" w:rsidRPr="00731E98" w:rsidRDefault="00705FB5" w:rsidP="00731E98">
            <w:pPr>
              <w:widowControl/>
              <w:tabs>
                <w:tab w:val="left" w:pos="708"/>
              </w:tabs>
              <w:autoSpaceDE/>
              <w:adjustRightInd/>
              <w:jc w:val="both"/>
              <w:rPr>
                <w:rFonts w:eastAsia="Calibri"/>
                <w:sz w:val="24"/>
                <w:szCs w:val="24"/>
                <w:lang w:eastAsia="en-US"/>
              </w:rPr>
            </w:pPr>
          </w:p>
        </w:tc>
      </w:tr>
      <w:tr w:rsidR="00DA3FFC" w:rsidRPr="00731E98" w:rsidTr="00330957">
        <w:tc>
          <w:tcPr>
            <w:tcW w:w="1196" w:type="dxa"/>
            <w:vAlign w:val="center"/>
          </w:tcPr>
          <w:p w:rsidR="00DA3FFC" w:rsidRPr="00731E98" w:rsidRDefault="001E2F5C" w:rsidP="00845962">
            <w:pPr>
              <w:widowControl/>
              <w:tabs>
                <w:tab w:val="left" w:pos="708"/>
              </w:tabs>
              <w:autoSpaceDE/>
              <w:adjustRightInd/>
              <w:jc w:val="center"/>
              <w:rPr>
                <w:rFonts w:eastAsia="Calibri"/>
                <w:sz w:val="24"/>
                <w:szCs w:val="24"/>
                <w:lang w:eastAsia="en-US"/>
              </w:rPr>
            </w:pPr>
            <w:r>
              <w:rPr>
                <w:sz w:val="24"/>
                <w:szCs w:val="24"/>
              </w:rPr>
              <w:t>Б1.В.ДВ.01.02</w:t>
            </w:r>
          </w:p>
        </w:tc>
        <w:tc>
          <w:tcPr>
            <w:tcW w:w="2494" w:type="dxa"/>
            <w:vAlign w:val="center"/>
          </w:tcPr>
          <w:p w:rsidR="00DA3FFC" w:rsidRPr="00731E98" w:rsidRDefault="001E2F5C" w:rsidP="00845962">
            <w:pPr>
              <w:widowControl/>
              <w:tabs>
                <w:tab w:val="left" w:pos="708"/>
              </w:tabs>
              <w:autoSpaceDE/>
              <w:adjustRightInd/>
              <w:jc w:val="center"/>
              <w:rPr>
                <w:rFonts w:eastAsia="Calibri"/>
                <w:sz w:val="24"/>
                <w:szCs w:val="24"/>
                <w:lang w:eastAsia="en-US"/>
              </w:rPr>
            </w:pPr>
            <w:r>
              <w:rPr>
                <w:sz w:val="24"/>
                <w:szCs w:val="24"/>
              </w:rPr>
              <w:t>Риторика</w:t>
            </w:r>
          </w:p>
        </w:tc>
        <w:tc>
          <w:tcPr>
            <w:tcW w:w="2232" w:type="dxa"/>
            <w:vAlign w:val="center"/>
          </w:tcPr>
          <w:p w:rsidR="00721C88" w:rsidRPr="00811724" w:rsidRDefault="00721C88" w:rsidP="00845962">
            <w:pPr>
              <w:widowControl/>
              <w:tabs>
                <w:tab w:val="left" w:pos="708"/>
              </w:tabs>
              <w:autoSpaceDE/>
              <w:adjustRightInd/>
              <w:jc w:val="center"/>
              <w:rPr>
                <w:bCs/>
                <w:sz w:val="24"/>
                <w:szCs w:val="24"/>
              </w:rPr>
            </w:pPr>
            <w:r w:rsidRPr="00811724">
              <w:rPr>
                <w:bCs/>
                <w:sz w:val="24"/>
                <w:szCs w:val="24"/>
              </w:rPr>
              <w:t xml:space="preserve">Успешное </w:t>
            </w:r>
            <w:r w:rsidR="00523F80" w:rsidRPr="00811724">
              <w:rPr>
                <w:bCs/>
                <w:sz w:val="24"/>
                <w:szCs w:val="24"/>
              </w:rPr>
              <w:t>о</w:t>
            </w:r>
            <w:r w:rsidRPr="00811724">
              <w:rPr>
                <w:bCs/>
                <w:sz w:val="24"/>
                <w:szCs w:val="24"/>
              </w:rPr>
              <w:t xml:space="preserve">своение </w:t>
            </w:r>
            <w:r w:rsidR="00811724" w:rsidRPr="00811724">
              <w:rPr>
                <w:bCs/>
                <w:sz w:val="24"/>
                <w:szCs w:val="24"/>
              </w:rPr>
              <w:t>дисциплины:</w:t>
            </w:r>
          </w:p>
          <w:p w:rsidR="00F40FEC" w:rsidRPr="00731E98" w:rsidRDefault="00B54035" w:rsidP="00845962">
            <w:pPr>
              <w:widowControl/>
              <w:tabs>
                <w:tab w:val="left" w:pos="708"/>
              </w:tabs>
              <w:autoSpaceDE/>
              <w:adjustRightInd/>
              <w:jc w:val="center"/>
              <w:rPr>
                <w:rFonts w:eastAsia="Calibri"/>
                <w:sz w:val="24"/>
                <w:szCs w:val="24"/>
                <w:lang w:eastAsia="en-US"/>
              </w:rPr>
            </w:pPr>
            <w:r>
              <w:rPr>
                <w:bCs/>
                <w:sz w:val="24"/>
                <w:szCs w:val="24"/>
              </w:rPr>
              <w:t>Русский язык и культура речи</w:t>
            </w:r>
          </w:p>
        </w:tc>
        <w:tc>
          <w:tcPr>
            <w:tcW w:w="2464" w:type="dxa"/>
            <w:vAlign w:val="center"/>
          </w:tcPr>
          <w:p w:rsidR="002B6C87" w:rsidRDefault="001E2F5C" w:rsidP="00845962">
            <w:pPr>
              <w:widowControl/>
              <w:tabs>
                <w:tab w:val="left" w:pos="708"/>
              </w:tabs>
              <w:autoSpaceDE/>
              <w:adjustRightInd/>
              <w:jc w:val="center"/>
              <w:rPr>
                <w:rFonts w:eastAsia="Calibri"/>
                <w:sz w:val="24"/>
                <w:szCs w:val="24"/>
                <w:lang w:eastAsia="en-US"/>
              </w:rPr>
            </w:pPr>
            <w:r>
              <w:rPr>
                <w:rFonts w:eastAsia="Calibri"/>
                <w:sz w:val="24"/>
                <w:szCs w:val="24"/>
                <w:lang w:eastAsia="en-US"/>
              </w:rPr>
              <w:t>Стилистика и литературное редактирование</w:t>
            </w:r>
          </w:p>
          <w:p w:rsidR="00EB6127" w:rsidRPr="00731E98" w:rsidRDefault="00EB6127" w:rsidP="00845962">
            <w:pPr>
              <w:widowControl/>
              <w:tabs>
                <w:tab w:val="left" w:pos="708"/>
              </w:tabs>
              <w:autoSpaceDE/>
              <w:adjustRightInd/>
              <w:jc w:val="center"/>
              <w:rPr>
                <w:rFonts w:eastAsia="Calibri"/>
                <w:sz w:val="24"/>
                <w:szCs w:val="24"/>
                <w:lang w:eastAsia="en-US"/>
              </w:rPr>
            </w:pPr>
          </w:p>
        </w:tc>
        <w:tc>
          <w:tcPr>
            <w:tcW w:w="1185" w:type="dxa"/>
            <w:vAlign w:val="center"/>
          </w:tcPr>
          <w:p w:rsidR="00CE1A93" w:rsidRDefault="00A74D89" w:rsidP="00845962">
            <w:pPr>
              <w:widowControl/>
              <w:tabs>
                <w:tab w:val="left" w:pos="708"/>
              </w:tabs>
              <w:autoSpaceDE/>
              <w:adjustRightInd/>
              <w:jc w:val="center"/>
              <w:rPr>
                <w:rFonts w:eastAsia="Calibri"/>
                <w:sz w:val="24"/>
                <w:szCs w:val="24"/>
                <w:lang w:eastAsia="en-US"/>
              </w:rPr>
            </w:pPr>
            <w:r>
              <w:rPr>
                <w:rFonts w:eastAsia="Calibri"/>
                <w:sz w:val="24"/>
                <w:szCs w:val="24"/>
                <w:lang w:eastAsia="en-US"/>
              </w:rPr>
              <w:t>ПК-4</w:t>
            </w:r>
            <w:r w:rsidR="00845962">
              <w:rPr>
                <w:rFonts w:eastAsia="Calibri"/>
                <w:sz w:val="24"/>
                <w:szCs w:val="24"/>
                <w:lang w:eastAsia="en-US"/>
              </w:rPr>
              <w:t>;</w:t>
            </w:r>
          </w:p>
          <w:p w:rsidR="00845962" w:rsidRDefault="00845962" w:rsidP="00845962">
            <w:pPr>
              <w:widowControl/>
              <w:tabs>
                <w:tab w:val="left" w:pos="708"/>
              </w:tabs>
              <w:autoSpaceDE/>
              <w:adjustRightInd/>
              <w:jc w:val="center"/>
              <w:rPr>
                <w:rFonts w:eastAsia="Calibri"/>
                <w:sz w:val="24"/>
                <w:szCs w:val="24"/>
                <w:lang w:eastAsia="en-US"/>
              </w:rPr>
            </w:pPr>
            <w:r>
              <w:rPr>
                <w:rFonts w:eastAsia="Calibri"/>
                <w:sz w:val="24"/>
                <w:szCs w:val="24"/>
                <w:lang w:eastAsia="en-US"/>
              </w:rPr>
              <w:t>ПК-7;</w:t>
            </w:r>
          </w:p>
          <w:p w:rsidR="00845962" w:rsidRPr="001B256C" w:rsidRDefault="00845962" w:rsidP="00845962">
            <w:pPr>
              <w:widowControl/>
              <w:tabs>
                <w:tab w:val="left" w:pos="708"/>
              </w:tabs>
              <w:autoSpaceDE/>
              <w:adjustRightInd/>
              <w:jc w:val="center"/>
              <w:rPr>
                <w:rFonts w:eastAsia="Calibri"/>
                <w:sz w:val="24"/>
                <w:szCs w:val="24"/>
                <w:lang w:eastAsia="en-US"/>
              </w:rPr>
            </w:pPr>
            <w:r>
              <w:rPr>
                <w:rFonts w:eastAsia="Calibri"/>
                <w:sz w:val="24"/>
                <w:szCs w:val="24"/>
                <w:lang w:eastAsia="en-US"/>
              </w:rPr>
              <w:t>ОПК-5</w:t>
            </w:r>
          </w:p>
        </w:tc>
      </w:tr>
    </w:tbl>
    <w:p w:rsidR="00D02EB8" w:rsidRDefault="00D02EB8" w:rsidP="00731E98">
      <w:pPr>
        <w:widowControl/>
        <w:autoSpaceDE/>
        <w:autoSpaceDN/>
        <w:adjustRightInd/>
        <w:contextualSpacing/>
        <w:jc w:val="both"/>
        <w:rPr>
          <w:rFonts w:eastAsia="Calibri"/>
          <w:b/>
          <w:spacing w:val="4"/>
          <w:sz w:val="24"/>
          <w:szCs w:val="24"/>
          <w:lang w:eastAsia="en-US"/>
        </w:rPr>
      </w:pPr>
    </w:p>
    <w:p w:rsidR="007F4B97" w:rsidRPr="00731E98" w:rsidRDefault="007F4B97" w:rsidP="00731E98">
      <w:pPr>
        <w:widowControl/>
        <w:autoSpaceDE/>
        <w:autoSpaceDN/>
        <w:adjustRightInd/>
        <w:ind w:firstLine="709"/>
        <w:contextualSpacing/>
        <w:jc w:val="both"/>
        <w:rPr>
          <w:rFonts w:eastAsia="Calibri"/>
          <w:b/>
          <w:spacing w:val="4"/>
          <w:sz w:val="24"/>
          <w:szCs w:val="24"/>
          <w:lang w:eastAsia="en-US"/>
        </w:rPr>
      </w:pPr>
      <w:r w:rsidRPr="00731E98">
        <w:rPr>
          <w:rFonts w:eastAsia="Calibri"/>
          <w:b/>
          <w:spacing w:val="4"/>
          <w:sz w:val="24"/>
          <w:szCs w:val="24"/>
          <w:lang w:eastAsia="en-US"/>
        </w:rPr>
        <w:t xml:space="preserve">4. </w:t>
      </w:r>
      <w:r w:rsidR="00BB6C9A" w:rsidRPr="00731E9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31E98" w:rsidRDefault="007F4B97" w:rsidP="00731E98">
      <w:pPr>
        <w:ind w:firstLine="709"/>
        <w:jc w:val="both"/>
        <w:rPr>
          <w:sz w:val="24"/>
          <w:szCs w:val="24"/>
        </w:rPr>
      </w:pP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 xml:space="preserve">Объем учебной дисциплины – </w:t>
      </w:r>
      <w:r w:rsidR="001E2F5C">
        <w:rPr>
          <w:rFonts w:eastAsia="Calibri"/>
          <w:sz w:val="24"/>
          <w:szCs w:val="24"/>
          <w:lang w:eastAsia="en-US"/>
        </w:rPr>
        <w:t>8</w:t>
      </w:r>
      <w:r w:rsidRPr="006E1872">
        <w:rPr>
          <w:rFonts w:eastAsia="Calibri"/>
          <w:sz w:val="24"/>
          <w:szCs w:val="24"/>
          <w:lang w:eastAsia="en-US"/>
        </w:rPr>
        <w:t xml:space="preserve"> зачетных единиц – </w:t>
      </w:r>
      <w:r w:rsidR="001E2F5C">
        <w:rPr>
          <w:rFonts w:eastAsia="Calibri"/>
          <w:sz w:val="24"/>
          <w:szCs w:val="24"/>
          <w:lang w:eastAsia="en-US"/>
        </w:rPr>
        <w:t>288</w:t>
      </w:r>
      <w:r w:rsidRPr="006E1872">
        <w:rPr>
          <w:rFonts w:eastAsia="Calibri"/>
          <w:sz w:val="24"/>
          <w:szCs w:val="24"/>
          <w:lang w:eastAsia="en-US"/>
        </w:rPr>
        <w:t xml:space="preserve"> академических часов</w:t>
      </w:r>
    </w:p>
    <w:p w:rsidR="00523F80" w:rsidRPr="006E1872" w:rsidRDefault="00523F80" w:rsidP="00523F80">
      <w:pPr>
        <w:widowControl/>
        <w:autoSpaceDE/>
        <w:autoSpaceDN/>
        <w:adjustRightInd/>
        <w:ind w:firstLine="709"/>
        <w:jc w:val="both"/>
        <w:rPr>
          <w:rFonts w:eastAsia="Calibri"/>
          <w:sz w:val="24"/>
          <w:szCs w:val="24"/>
          <w:lang w:eastAsia="en-US"/>
        </w:rPr>
      </w:pPr>
      <w:r w:rsidRPr="006E1872">
        <w:rPr>
          <w:rFonts w:eastAsia="Calibri"/>
          <w:sz w:val="24"/>
          <w:szCs w:val="24"/>
          <w:lang w:eastAsia="en-US"/>
        </w:rPr>
        <w:t>Из них</w:t>
      </w:r>
      <w:r w:rsidRPr="006E187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23F80" w:rsidRPr="006E1872" w:rsidTr="00652C58">
        <w:tc>
          <w:tcPr>
            <w:tcW w:w="4365" w:type="dxa"/>
          </w:tcPr>
          <w:p w:rsidR="00523F80" w:rsidRPr="006E1872" w:rsidRDefault="00523F80" w:rsidP="00652C58">
            <w:pPr>
              <w:widowControl/>
              <w:autoSpaceDE/>
              <w:autoSpaceDN/>
              <w:adjustRightInd/>
              <w:jc w:val="both"/>
              <w:rPr>
                <w:rFonts w:eastAsia="Calibri"/>
                <w:sz w:val="24"/>
                <w:szCs w:val="24"/>
                <w:lang w:eastAsia="en-US"/>
              </w:rPr>
            </w:pPr>
          </w:p>
        </w:tc>
        <w:tc>
          <w:tcPr>
            <w:tcW w:w="2693"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Очная форма обучения</w:t>
            </w:r>
          </w:p>
        </w:tc>
        <w:tc>
          <w:tcPr>
            <w:tcW w:w="2517" w:type="dxa"/>
            <w:vAlign w:val="center"/>
          </w:tcPr>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 xml:space="preserve">Заочная форма </w:t>
            </w:r>
          </w:p>
          <w:p w:rsidR="00523F80" w:rsidRPr="006E1872" w:rsidRDefault="00523F80" w:rsidP="00652C58">
            <w:pPr>
              <w:widowControl/>
              <w:autoSpaceDE/>
              <w:autoSpaceDN/>
              <w:adjustRightInd/>
              <w:jc w:val="center"/>
              <w:rPr>
                <w:rFonts w:eastAsia="Calibri"/>
                <w:sz w:val="24"/>
                <w:szCs w:val="24"/>
                <w:lang w:eastAsia="en-US"/>
              </w:rPr>
            </w:pPr>
            <w:r w:rsidRPr="006E1872">
              <w:rPr>
                <w:rFonts w:eastAsia="Calibri"/>
                <w:sz w:val="24"/>
                <w:szCs w:val="24"/>
                <w:lang w:eastAsia="en-US"/>
              </w:rPr>
              <w:t>обучения</w:t>
            </w:r>
          </w:p>
        </w:tc>
      </w:tr>
      <w:tr w:rsidR="003B24A7" w:rsidRPr="006E1872" w:rsidTr="00652C58">
        <w:tc>
          <w:tcPr>
            <w:tcW w:w="4365" w:type="dxa"/>
          </w:tcPr>
          <w:p w:rsidR="003B24A7" w:rsidRPr="006E1872" w:rsidRDefault="003B24A7"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Контактная работа</w:t>
            </w:r>
          </w:p>
        </w:tc>
        <w:tc>
          <w:tcPr>
            <w:tcW w:w="2693"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60</w:t>
            </w:r>
          </w:p>
        </w:tc>
        <w:tc>
          <w:tcPr>
            <w:tcW w:w="2517"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14</w:t>
            </w:r>
          </w:p>
        </w:tc>
      </w:tr>
      <w:tr w:rsidR="003B24A7" w:rsidRPr="006E1872" w:rsidTr="00652C58">
        <w:tc>
          <w:tcPr>
            <w:tcW w:w="4365" w:type="dxa"/>
          </w:tcPr>
          <w:p w:rsidR="003B24A7" w:rsidRPr="006E1872" w:rsidRDefault="003B24A7"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Лекций</w:t>
            </w:r>
          </w:p>
        </w:tc>
        <w:tc>
          <w:tcPr>
            <w:tcW w:w="2693"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20</w:t>
            </w:r>
          </w:p>
        </w:tc>
        <w:tc>
          <w:tcPr>
            <w:tcW w:w="2517"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4</w:t>
            </w:r>
          </w:p>
        </w:tc>
      </w:tr>
      <w:tr w:rsidR="003B24A7" w:rsidRPr="006E1872" w:rsidTr="00652C58">
        <w:tc>
          <w:tcPr>
            <w:tcW w:w="4365" w:type="dxa"/>
          </w:tcPr>
          <w:p w:rsidR="003B24A7" w:rsidRPr="006E1872" w:rsidRDefault="003B24A7"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Лабораторных работ</w:t>
            </w:r>
          </w:p>
        </w:tc>
        <w:tc>
          <w:tcPr>
            <w:tcW w:w="2693"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w:t>
            </w:r>
          </w:p>
        </w:tc>
        <w:tc>
          <w:tcPr>
            <w:tcW w:w="2517"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w:t>
            </w:r>
          </w:p>
        </w:tc>
      </w:tr>
      <w:tr w:rsidR="003B24A7" w:rsidRPr="006E1872" w:rsidTr="00652C58">
        <w:tc>
          <w:tcPr>
            <w:tcW w:w="4365" w:type="dxa"/>
          </w:tcPr>
          <w:p w:rsidR="003B24A7" w:rsidRPr="006E1872" w:rsidRDefault="003B24A7" w:rsidP="00652C58">
            <w:pPr>
              <w:widowControl/>
              <w:autoSpaceDE/>
              <w:autoSpaceDN/>
              <w:adjustRightInd/>
              <w:jc w:val="both"/>
              <w:rPr>
                <w:rFonts w:eastAsia="Calibri"/>
                <w:i/>
                <w:sz w:val="24"/>
                <w:szCs w:val="24"/>
                <w:lang w:eastAsia="en-US"/>
              </w:rPr>
            </w:pPr>
            <w:r w:rsidRPr="006E1872">
              <w:rPr>
                <w:rFonts w:eastAsia="Calibri"/>
                <w:i/>
                <w:sz w:val="24"/>
                <w:szCs w:val="24"/>
                <w:lang w:eastAsia="en-US"/>
              </w:rPr>
              <w:t>Практических занятий</w:t>
            </w:r>
          </w:p>
        </w:tc>
        <w:tc>
          <w:tcPr>
            <w:tcW w:w="2693"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40</w:t>
            </w:r>
          </w:p>
        </w:tc>
        <w:tc>
          <w:tcPr>
            <w:tcW w:w="2517"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10</w:t>
            </w:r>
          </w:p>
        </w:tc>
      </w:tr>
      <w:tr w:rsidR="003B24A7" w:rsidRPr="006E1872" w:rsidTr="00652C58">
        <w:tc>
          <w:tcPr>
            <w:tcW w:w="4365" w:type="dxa"/>
          </w:tcPr>
          <w:p w:rsidR="003B24A7" w:rsidRPr="006E1872" w:rsidRDefault="003B24A7" w:rsidP="00652C58">
            <w:pPr>
              <w:widowControl/>
              <w:autoSpaceDE/>
              <w:autoSpaceDN/>
              <w:adjustRightInd/>
              <w:jc w:val="both"/>
              <w:rPr>
                <w:rFonts w:eastAsia="Calibri"/>
                <w:sz w:val="24"/>
                <w:szCs w:val="24"/>
                <w:lang w:eastAsia="en-US"/>
              </w:rPr>
            </w:pPr>
            <w:r w:rsidRPr="006E1872">
              <w:rPr>
                <w:rFonts w:eastAsia="Calibri"/>
                <w:sz w:val="24"/>
                <w:szCs w:val="24"/>
                <w:lang w:eastAsia="en-US"/>
              </w:rPr>
              <w:t>Самостоятельная работа обучающихся</w:t>
            </w:r>
          </w:p>
        </w:tc>
        <w:tc>
          <w:tcPr>
            <w:tcW w:w="2693"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201</w:t>
            </w:r>
          </w:p>
        </w:tc>
        <w:tc>
          <w:tcPr>
            <w:tcW w:w="2517"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265</w:t>
            </w:r>
          </w:p>
        </w:tc>
      </w:tr>
      <w:tr w:rsidR="003B24A7" w:rsidRPr="006E1872" w:rsidTr="00652C58">
        <w:tc>
          <w:tcPr>
            <w:tcW w:w="4365" w:type="dxa"/>
          </w:tcPr>
          <w:p w:rsidR="003B24A7" w:rsidRPr="006E1872" w:rsidRDefault="003B24A7" w:rsidP="00652C58">
            <w:pPr>
              <w:widowControl/>
              <w:autoSpaceDE/>
              <w:autoSpaceDN/>
              <w:adjustRightInd/>
              <w:jc w:val="both"/>
              <w:rPr>
                <w:rFonts w:eastAsia="Calibri"/>
                <w:sz w:val="24"/>
                <w:szCs w:val="24"/>
                <w:lang w:eastAsia="en-US"/>
              </w:rPr>
            </w:pPr>
            <w:r w:rsidRPr="006E1872">
              <w:rPr>
                <w:rFonts w:eastAsia="Calibri"/>
                <w:sz w:val="24"/>
                <w:szCs w:val="24"/>
                <w:lang w:eastAsia="en-US"/>
              </w:rPr>
              <w:t>Контроль</w:t>
            </w:r>
          </w:p>
        </w:tc>
        <w:tc>
          <w:tcPr>
            <w:tcW w:w="2693"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27</w:t>
            </w:r>
          </w:p>
        </w:tc>
        <w:tc>
          <w:tcPr>
            <w:tcW w:w="2517" w:type="dxa"/>
            <w:vAlign w:val="center"/>
          </w:tcPr>
          <w:p w:rsidR="003B24A7" w:rsidRPr="003B24A7" w:rsidRDefault="003B24A7" w:rsidP="00D84DDB">
            <w:pPr>
              <w:jc w:val="center"/>
              <w:rPr>
                <w:rFonts w:eastAsia="Calibri"/>
                <w:sz w:val="24"/>
                <w:szCs w:val="24"/>
                <w:lang w:eastAsia="en-US"/>
              </w:rPr>
            </w:pPr>
            <w:r w:rsidRPr="003B24A7">
              <w:rPr>
                <w:rFonts w:eastAsia="Calibri"/>
                <w:sz w:val="24"/>
                <w:szCs w:val="24"/>
                <w:lang w:eastAsia="en-US"/>
              </w:rPr>
              <w:t>9</w:t>
            </w:r>
          </w:p>
        </w:tc>
      </w:tr>
      <w:tr w:rsidR="00523F80" w:rsidRPr="006E1872" w:rsidTr="00652C58">
        <w:tc>
          <w:tcPr>
            <w:tcW w:w="4365" w:type="dxa"/>
            <w:vAlign w:val="center"/>
          </w:tcPr>
          <w:p w:rsidR="00523F80" w:rsidRPr="006E1872" w:rsidRDefault="00523F80" w:rsidP="00652C58">
            <w:pPr>
              <w:widowControl/>
              <w:autoSpaceDE/>
              <w:autoSpaceDN/>
              <w:adjustRightInd/>
              <w:rPr>
                <w:rFonts w:eastAsia="Calibri"/>
                <w:sz w:val="24"/>
                <w:szCs w:val="24"/>
                <w:lang w:eastAsia="en-US"/>
              </w:rPr>
            </w:pPr>
            <w:r w:rsidRPr="006E1872">
              <w:rPr>
                <w:rFonts w:eastAsia="Calibri"/>
                <w:sz w:val="24"/>
                <w:szCs w:val="24"/>
                <w:lang w:eastAsia="en-US"/>
              </w:rPr>
              <w:t>Формы промежуточной аттестации</w:t>
            </w:r>
          </w:p>
        </w:tc>
        <w:tc>
          <w:tcPr>
            <w:tcW w:w="2693" w:type="dxa"/>
            <w:vAlign w:val="center"/>
          </w:tcPr>
          <w:p w:rsidR="00523F80" w:rsidRPr="006E1872" w:rsidRDefault="00753EC4" w:rsidP="00CB7122">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w:t>
            </w:r>
            <w:r w:rsidR="00CB7122">
              <w:rPr>
                <w:rFonts w:eastAsia="Calibri"/>
                <w:sz w:val="24"/>
                <w:szCs w:val="24"/>
                <w:lang w:eastAsia="en-US"/>
              </w:rPr>
              <w:t>4</w:t>
            </w:r>
            <w:r w:rsidR="002706A6">
              <w:rPr>
                <w:rFonts w:eastAsia="Calibri"/>
                <w:sz w:val="24"/>
                <w:szCs w:val="24"/>
                <w:lang w:eastAsia="en-US"/>
              </w:rPr>
              <w:t xml:space="preserve"> </w:t>
            </w:r>
            <w:r w:rsidR="00523F80" w:rsidRPr="006E1872">
              <w:rPr>
                <w:rFonts w:eastAsia="Calibri"/>
                <w:sz w:val="24"/>
                <w:szCs w:val="24"/>
                <w:lang w:eastAsia="en-US"/>
              </w:rPr>
              <w:t>семестре</w:t>
            </w:r>
          </w:p>
        </w:tc>
        <w:tc>
          <w:tcPr>
            <w:tcW w:w="2517" w:type="dxa"/>
            <w:vAlign w:val="center"/>
          </w:tcPr>
          <w:p w:rsidR="00523F80" w:rsidRPr="006E1872" w:rsidRDefault="00753EC4" w:rsidP="00091E3D">
            <w:pPr>
              <w:widowControl/>
              <w:autoSpaceDE/>
              <w:autoSpaceDN/>
              <w:adjustRightInd/>
              <w:jc w:val="center"/>
              <w:rPr>
                <w:rFonts w:eastAsia="Calibri"/>
                <w:sz w:val="24"/>
                <w:szCs w:val="24"/>
                <w:lang w:eastAsia="en-US"/>
              </w:rPr>
            </w:pPr>
            <w:r>
              <w:rPr>
                <w:rFonts w:eastAsia="Calibri"/>
                <w:sz w:val="24"/>
                <w:szCs w:val="24"/>
                <w:lang w:eastAsia="en-US"/>
              </w:rPr>
              <w:t>экзамен</w:t>
            </w:r>
            <w:r w:rsidR="00523F80" w:rsidRPr="006E1872">
              <w:rPr>
                <w:rFonts w:eastAsia="Calibri"/>
                <w:sz w:val="24"/>
                <w:szCs w:val="24"/>
                <w:lang w:eastAsia="en-US"/>
              </w:rPr>
              <w:t xml:space="preserve"> </w:t>
            </w:r>
            <w:r w:rsidR="00523F80" w:rsidRPr="00772830">
              <w:rPr>
                <w:rFonts w:eastAsia="Calibri"/>
                <w:sz w:val="24"/>
                <w:szCs w:val="24"/>
                <w:lang w:eastAsia="en-US"/>
              </w:rPr>
              <w:t>в</w:t>
            </w:r>
            <w:r w:rsidRPr="00772830">
              <w:rPr>
                <w:rFonts w:eastAsia="Calibri"/>
                <w:sz w:val="24"/>
                <w:szCs w:val="24"/>
                <w:lang w:eastAsia="en-US"/>
              </w:rPr>
              <w:t xml:space="preserve"> </w:t>
            </w:r>
            <w:r w:rsidR="00091E3D">
              <w:rPr>
                <w:rFonts w:eastAsia="Calibri"/>
                <w:sz w:val="24"/>
                <w:szCs w:val="24"/>
                <w:lang w:eastAsia="en-US"/>
              </w:rPr>
              <w:t>6</w:t>
            </w:r>
            <w:r w:rsidRPr="00772830">
              <w:rPr>
                <w:rFonts w:eastAsia="Calibri"/>
                <w:sz w:val="24"/>
                <w:szCs w:val="24"/>
                <w:lang w:eastAsia="en-US"/>
              </w:rPr>
              <w:t xml:space="preserve"> </w:t>
            </w:r>
            <w:r w:rsidR="00523F80" w:rsidRPr="00772830">
              <w:rPr>
                <w:rFonts w:eastAsia="Calibri"/>
                <w:sz w:val="24"/>
                <w:szCs w:val="24"/>
                <w:lang w:eastAsia="en-US"/>
              </w:rPr>
              <w:t>семестре</w:t>
            </w:r>
            <w:r w:rsidR="00523F80" w:rsidRPr="006E1872">
              <w:rPr>
                <w:rFonts w:eastAsia="Calibri"/>
                <w:sz w:val="24"/>
                <w:szCs w:val="24"/>
                <w:lang w:eastAsia="en-US"/>
              </w:rPr>
              <w:t xml:space="preserve"> </w:t>
            </w:r>
          </w:p>
        </w:tc>
      </w:tr>
    </w:tbl>
    <w:p w:rsidR="00A32A5F" w:rsidRPr="00731E98" w:rsidRDefault="00A32A5F" w:rsidP="00731E98">
      <w:pPr>
        <w:widowControl/>
        <w:autoSpaceDE/>
        <w:autoSpaceDN/>
        <w:adjustRightInd/>
        <w:ind w:firstLine="709"/>
        <w:jc w:val="both"/>
        <w:rPr>
          <w:rFonts w:eastAsia="Calibri"/>
          <w:sz w:val="24"/>
          <w:szCs w:val="24"/>
          <w:lang w:eastAsia="en-US"/>
        </w:rPr>
      </w:pPr>
    </w:p>
    <w:p w:rsidR="007F4B97" w:rsidRPr="00731E98" w:rsidRDefault="0047572F" w:rsidP="00731E98">
      <w:pPr>
        <w:keepNext/>
        <w:ind w:firstLine="709"/>
        <w:jc w:val="both"/>
        <w:rPr>
          <w:rFonts w:eastAsia="Calibri"/>
          <w:b/>
          <w:sz w:val="24"/>
          <w:szCs w:val="24"/>
        </w:rPr>
      </w:pPr>
      <w:r w:rsidRPr="00731E98">
        <w:rPr>
          <w:b/>
          <w:sz w:val="24"/>
          <w:szCs w:val="24"/>
        </w:rPr>
        <w:t xml:space="preserve">5. </w:t>
      </w:r>
      <w:r w:rsidR="0047633A" w:rsidRPr="00731E9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31E98" w:rsidRDefault="007F4B97" w:rsidP="00731E98">
      <w:pPr>
        <w:keepNext/>
        <w:ind w:firstLine="709"/>
        <w:contextualSpacing/>
        <w:jc w:val="both"/>
        <w:rPr>
          <w:rFonts w:eastAsia="Calibri"/>
          <w:b/>
          <w:sz w:val="24"/>
          <w:szCs w:val="24"/>
        </w:rPr>
      </w:pPr>
    </w:p>
    <w:p w:rsidR="00114770" w:rsidRPr="00731E98" w:rsidRDefault="00114770" w:rsidP="00731E98">
      <w:pPr>
        <w:tabs>
          <w:tab w:val="left" w:pos="900"/>
        </w:tabs>
        <w:ind w:firstLine="709"/>
        <w:jc w:val="both"/>
        <w:rPr>
          <w:b/>
          <w:sz w:val="24"/>
          <w:szCs w:val="24"/>
        </w:rPr>
      </w:pPr>
      <w:r w:rsidRPr="00731E98">
        <w:rPr>
          <w:b/>
          <w:sz w:val="24"/>
          <w:szCs w:val="24"/>
        </w:rPr>
        <w:t>5.1. Тематический план для очной формы обучения</w:t>
      </w:r>
    </w:p>
    <w:p w:rsidR="00DA489D" w:rsidRPr="00731E98" w:rsidRDefault="00DA489D" w:rsidP="00731E98">
      <w:pPr>
        <w:tabs>
          <w:tab w:val="left" w:pos="900"/>
        </w:tabs>
        <w:jc w:val="both"/>
        <w:rPr>
          <w:b/>
          <w:sz w:val="24"/>
          <w:szCs w:val="24"/>
        </w:rPr>
      </w:pPr>
    </w:p>
    <w:tbl>
      <w:tblPr>
        <w:tblW w:w="9980" w:type="dxa"/>
        <w:tblInd w:w="-176" w:type="dxa"/>
        <w:tblLayout w:type="fixed"/>
        <w:tblLook w:val="04A0" w:firstRow="1" w:lastRow="0" w:firstColumn="1" w:lastColumn="0" w:noHBand="0" w:noVBand="1"/>
      </w:tblPr>
      <w:tblGrid>
        <w:gridCol w:w="5580"/>
        <w:gridCol w:w="460"/>
        <w:gridCol w:w="440"/>
        <w:gridCol w:w="680"/>
        <w:gridCol w:w="680"/>
        <w:gridCol w:w="680"/>
        <w:gridCol w:w="680"/>
        <w:gridCol w:w="780"/>
      </w:tblGrid>
      <w:tr w:rsidR="00F45734" w:rsidRPr="00CB7122" w:rsidTr="00F45734">
        <w:trPr>
          <w:trHeight w:val="281"/>
        </w:trPr>
        <w:tc>
          <w:tcPr>
            <w:tcW w:w="9980" w:type="dxa"/>
            <w:gridSpan w:val="8"/>
            <w:tcBorders>
              <w:top w:val="single" w:sz="8" w:space="0" w:color="auto"/>
              <w:left w:val="single" w:sz="4" w:space="0" w:color="auto"/>
              <w:bottom w:val="single" w:sz="8" w:space="0" w:color="auto"/>
              <w:right w:val="single" w:sz="8" w:space="0" w:color="auto"/>
            </w:tcBorders>
            <w:vAlign w:val="center"/>
          </w:tcPr>
          <w:p w:rsidR="00F45734" w:rsidRPr="00CB7122" w:rsidRDefault="00F45734" w:rsidP="00F45734">
            <w:pPr>
              <w:widowControl/>
              <w:autoSpaceDE/>
              <w:autoSpaceDN/>
              <w:adjustRightInd/>
              <w:spacing w:after="200" w:line="276" w:lineRule="auto"/>
              <w:rPr>
                <w:b/>
                <w:bCs/>
                <w:color w:val="000000"/>
              </w:rPr>
            </w:pPr>
            <w:r w:rsidRPr="008D59D7">
              <w:rPr>
                <w:b/>
                <w:bCs/>
                <w:sz w:val="24"/>
                <w:szCs w:val="24"/>
              </w:rPr>
              <w:t xml:space="preserve">Семестр </w:t>
            </w:r>
            <w:r>
              <w:rPr>
                <w:b/>
                <w:bCs/>
                <w:sz w:val="24"/>
                <w:szCs w:val="24"/>
              </w:rPr>
              <w:t>4</w:t>
            </w:r>
          </w:p>
        </w:tc>
      </w:tr>
      <w:tr w:rsidR="00F45734" w:rsidRPr="00CB7122" w:rsidTr="00F45734">
        <w:trPr>
          <w:trHeight w:val="510"/>
        </w:trPr>
        <w:tc>
          <w:tcPr>
            <w:tcW w:w="5580" w:type="dxa"/>
            <w:tcBorders>
              <w:top w:val="single" w:sz="8" w:space="0" w:color="auto"/>
              <w:left w:val="single" w:sz="4"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sz w:val="24"/>
                <w:szCs w:val="24"/>
              </w:rPr>
            </w:pPr>
            <w:r w:rsidRPr="00CB7122">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F45734" w:rsidRPr="00CB7122" w:rsidRDefault="00F45734" w:rsidP="00AA7923">
            <w:pPr>
              <w:widowControl/>
              <w:autoSpaceDE/>
              <w:autoSpaceDN/>
              <w:adjustRightInd/>
              <w:spacing w:after="200" w:line="276" w:lineRule="auto"/>
              <w:jc w:val="center"/>
              <w:rPr>
                <w:color w:val="000000"/>
                <w:sz w:val="24"/>
                <w:szCs w:val="24"/>
              </w:rPr>
            </w:pPr>
            <w:r w:rsidRPr="00CB7122">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rPr>
            </w:pPr>
            <w:r w:rsidRPr="00CB7122">
              <w:rPr>
                <w:color w:val="000000"/>
              </w:rPr>
              <w:t>Лек</w:t>
            </w:r>
          </w:p>
        </w:tc>
        <w:tc>
          <w:tcPr>
            <w:tcW w:w="6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rPr>
            </w:pPr>
            <w:r w:rsidRPr="00CB7122">
              <w:rPr>
                <w:color w:val="000000"/>
              </w:rPr>
              <w:t>Лаб</w:t>
            </w:r>
          </w:p>
        </w:tc>
        <w:tc>
          <w:tcPr>
            <w:tcW w:w="6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rPr>
            </w:pPr>
            <w:r w:rsidRPr="00CB7122">
              <w:rPr>
                <w:color w:val="000000"/>
              </w:rPr>
              <w:t>Пр</w:t>
            </w:r>
          </w:p>
        </w:tc>
        <w:tc>
          <w:tcPr>
            <w:tcW w:w="6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rPr>
            </w:pPr>
            <w:r w:rsidRPr="00CB7122">
              <w:rPr>
                <w:color w:val="000000"/>
              </w:rPr>
              <w:t>СРС</w:t>
            </w:r>
          </w:p>
        </w:tc>
        <w:tc>
          <w:tcPr>
            <w:tcW w:w="7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b/>
                <w:bCs/>
                <w:color w:val="000000"/>
              </w:rPr>
            </w:pPr>
            <w:r w:rsidRPr="00CB7122">
              <w:rPr>
                <w:b/>
                <w:bCs/>
                <w:color w:val="000000"/>
              </w:rPr>
              <w:t>Всего</w:t>
            </w:r>
          </w:p>
        </w:tc>
      </w:tr>
      <w:tr w:rsidR="00F45734" w:rsidRPr="00CB7122" w:rsidTr="00F45734">
        <w:trPr>
          <w:trHeight w:val="690"/>
        </w:trPr>
        <w:tc>
          <w:tcPr>
            <w:tcW w:w="9980" w:type="dxa"/>
            <w:gridSpan w:val="8"/>
            <w:tcBorders>
              <w:top w:val="single" w:sz="8" w:space="0" w:color="auto"/>
              <w:left w:val="single" w:sz="4" w:space="0" w:color="auto"/>
              <w:bottom w:val="single" w:sz="8" w:space="0" w:color="auto"/>
              <w:right w:val="single" w:sz="8" w:space="0" w:color="000000"/>
            </w:tcBorders>
            <w:shd w:val="clear" w:color="000000" w:fill="F2F2F2"/>
            <w:vAlign w:val="center"/>
            <w:hideMark/>
          </w:tcPr>
          <w:p w:rsidR="00F45734" w:rsidRPr="00CB7122" w:rsidRDefault="00F45734" w:rsidP="00DC3E5E">
            <w:pPr>
              <w:widowControl/>
              <w:autoSpaceDE/>
              <w:autoSpaceDN/>
              <w:adjustRightInd/>
              <w:spacing w:after="200" w:line="276" w:lineRule="auto"/>
              <w:jc w:val="center"/>
              <w:rPr>
                <w:color w:val="000000"/>
                <w:sz w:val="24"/>
                <w:szCs w:val="24"/>
              </w:rPr>
            </w:pPr>
            <w:r w:rsidRPr="00CB7122">
              <w:rPr>
                <w:color w:val="000000"/>
                <w:sz w:val="22"/>
                <w:szCs w:val="22"/>
              </w:rPr>
              <w:t xml:space="preserve">Раздел I. </w:t>
            </w:r>
          </w:p>
        </w:tc>
      </w:tr>
      <w:tr w:rsidR="00F45734" w:rsidRPr="00CB7122"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F45734" w:rsidRPr="00DC3E5E" w:rsidRDefault="00F45734" w:rsidP="00DC3E5E">
            <w:pPr>
              <w:widowControl/>
              <w:autoSpaceDE/>
              <w:autoSpaceDN/>
              <w:adjustRightInd/>
              <w:spacing w:after="200" w:line="276" w:lineRule="auto"/>
              <w:jc w:val="center"/>
              <w:rPr>
                <w:color w:val="000000"/>
                <w:sz w:val="22"/>
                <w:szCs w:val="22"/>
              </w:rPr>
            </w:pPr>
            <w:r w:rsidRPr="00DC3E5E">
              <w:rPr>
                <w:color w:val="000000"/>
                <w:sz w:val="22"/>
                <w:szCs w:val="22"/>
              </w:rPr>
              <w:t xml:space="preserve">Тема №1.  </w:t>
            </w:r>
            <w:r w:rsidR="00DC3E5E" w:rsidRPr="00DC3E5E">
              <w:rPr>
                <w:sz w:val="22"/>
                <w:szCs w:val="22"/>
              </w:rPr>
              <w:t>Понятие о речевой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F45734" w:rsidRPr="00CB7122" w:rsidRDefault="00F45734"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2</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6</w:t>
            </w:r>
            <w:r w:rsidR="00F45734"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w:t>
            </w:r>
            <w:r w:rsidR="00F45734" w:rsidRPr="00CB7122">
              <w:rPr>
                <w:color w:val="000000"/>
                <w:sz w:val="22"/>
                <w:szCs w:val="22"/>
              </w:rPr>
              <w:t>4</w:t>
            </w:r>
          </w:p>
        </w:tc>
        <w:tc>
          <w:tcPr>
            <w:tcW w:w="7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b/>
                <w:bCs/>
                <w:color w:val="000000"/>
                <w:sz w:val="24"/>
                <w:szCs w:val="24"/>
              </w:rPr>
            </w:pPr>
            <w:r>
              <w:rPr>
                <w:b/>
                <w:bCs/>
                <w:color w:val="000000"/>
                <w:sz w:val="22"/>
                <w:szCs w:val="22"/>
              </w:rPr>
              <w:t>32</w:t>
            </w:r>
          </w:p>
        </w:tc>
      </w:tr>
      <w:tr w:rsidR="00F45734" w:rsidRPr="00CB7122"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F45734" w:rsidRPr="00DC3E5E"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b/>
                <w:bCs/>
                <w:i/>
                <w:iCs/>
                <w:color w:val="000000"/>
                <w:sz w:val="24"/>
                <w:szCs w:val="24"/>
              </w:rPr>
            </w:pPr>
            <w:r w:rsidRPr="00CB7122">
              <w:rPr>
                <w:b/>
                <w:bCs/>
                <w:i/>
                <w:iCs/>
                <w:color w:val="000000"/>
                <w:sz w:val="22"/>
                <w:szCs w:val="22"/>
              </w:rPr>
              <w:t>0</w:t>
            </w:r>
          </w:p>
        </w:tc>
      </w:tr>
      <w:tr w:rsidR="00F45734" w:rsidRPr="00CB7122"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F45734" w:rsidRPr="00DC3E5E" w:rsidRDefault="00F45734" w:rsidP="00DC3E5E">
            <w:pPr>
              <w:widowControl/>
              <w:autoSpaceDE/>
              <w:autoSpaceDN/>
              <w:adjustRightInd/>
              <w:spacing w:after="200" w:line="276" w:lineRule="auto"/>
              <w:jc w:val="center"/>
              <w:rPr>
                <w:color w:val="000000"/>
                <w:sz w:val="22"/>
                <w:szCs w:val="22"/>
              </w:rPr>
            </w:pPr>
            <w:r w:rsidRPr="00DC3E5E">
              <w:rPr>
                <w:color w:val="000000"/>
                <w:sz w:val="22"/>
                <w:szCs w:val="22"/>
              </w:rPr>
              <w:t>Тема № 2.</w:t>
            </w:r>
            <w:r w:rsidR="00DC3E5E" w:rsidRPr="00DC3E5E">
              <w:rPr>
                <w:b/>
                <w:sz w:val="22"/>
                <w:szCs w:val="22"/>
              </w:rPr>
              <w:t xml:space="preserve"> </w:t>
            </w:r>
            <w:r w:rsidR="00DC3E5E" w:rsidRPr="00DC3E5E">
              <w:rPr>
                <w:sz w:val="22"/>
                <w:szCs w:val="22"/>
              </w:rPr>
              <w:t>Понятие «элокуции»</w:t>
            </w:r>
          </w:p>
        </w:tc>
        <w:tc>
          <w:tcPr>
            <w:tcW w:w="900" w:type="dxa"/>
            <w:gridSpan w:val="2"/>
            <w:tcBorders>
              <w:top w:val="single" w:sz="8" w:space="0" w:color="auto"/>
              <w:bottom w:val="single" w:sz="8" w:space="0" w:color="auto"/>
              <w:right w:val="single" w:sz="8" w:space="0" w:color="000000"/>
            </w:tcBorders>
            <w:vAlign w:val="center"/>
            <w:hideMark/>
          </w:tcPr>
          <w:p w:rsidR="00F45734" w:rsidRPr="00CB7122" w:rsidRDefault="00F45734"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4</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w:t>
            </w:r>
            <w:r w:rsidR="00F45734" w:rsidRPr="00CB7122">
              <w:rPr>
                <w:color w:val="000000"/>
                <w:sz w:val="22"/>
                <w:szCs w:val="22"/>
              </w:rPr>
              <w:t>4</w:t>
            </w:r>
          </w:p>
        </w:tc>
        <w:tc>
          <w:tcPr>
            <w:tcW w:w="780" w:type="dxa"/>
            <w:tcBorders>
              <w:bottom w:val="single" w:sz="8" w:space="0" w:color="auto"/>
              <w:right w:val="single" w:sz="8" w:space="0" w:color="auto"/>
            </w:tcBorders>
            <w:vAlign w:val="center"/>
            <w:hideMark/>
          </w:tcPr>
          <w:p w:rsidR="00F45734" w:rsidRPr="00CB7122" w:rsidRDefault="00FB21A6" w:rsidP="00FB21A6">
            <w:pPr>
              <w:widowControl/>
              <w:autoSpaceDE/>
              <w:autoSpaceDN/>
              <w:adjustRightInd/>
              <w:spacing w:after="200" w:line="276" w:lineRule="auto"/>
              <w:jc w:val="center"/>
              <w:rPr>
                <w:b/>
                <w:bCs/>
                <w:color w:val="000000"/>
                <w:sz w:val="24"/>
                <w:szCs w:val="24"/>
              </w:rPr>
            </w:pPr>
            <w:r>
              <w:rPr>
                <w:b/>
                <w:bCs/>
                <w:color w:val="000000"/>
                <w:sz w:val="22"/>
                <w:szCs w:val="22"/>
              </w:rPr>
              <w:t>30</w:t>
            </w:r>
          </w:p>
        </w:tc>
      </w:tr>
      <w:tr w:rsidR="00F45734" w:rsidRPr="00CB7122"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F45734" w:rsidRPr="00DC3E5E"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B21A6" w:rsidP="00CB7122">
            <w:pPr>
              <w:widowControl/>
              <w:autoSpaceDE/>
              <w:autoSpaceDN/>
              <w:adjustRightInd/>
              <w:spacing w:after="200" w:line="276" w:lineRule="auto"/>
              <w:jc w:val="center"/>
              <w:rPr>
                <w:i/>
                <w:iCs/>
                <w:color w:val="000000"/>
                <w:sz w:val="24"/>
                <w:szCs w:val="24"/>
              </w:rPr>
            </w:pPr>
            <w:r>
              <w:rPr>
                <w:i/>
                <w:iCs/>
                <w:color w:val="000000"/>
                <w:sz w:val="22"/>
                <w:szCs w:val="22"/>
              </w:rPr>
              <w:t>2</w:t>
            </w:r>
            <w:r w:rsidR="00F45734"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CB7122" w:rsidRDefault="00FB21A6" w:rsidP="00CB7122">
            <w:pPr>
              <w:widowControl/>
              <w:autoSpaceDE/>
              <w:autoSpaceDN/>
              <w:adjustRightInd/>
              <w:spacing w:after="200" w:line="276" w:lineRule="auto"/>
              <w:jc w:val="center"/>
              <w:rPr>
                <w:b/>
                <w:bCs/>
                <w:i/>
                <w:iCs/>
                <w:color w:val="000000"/>
                <w:sz w:val="24"/>
                <w:szCs w:val="24"/>
              </w:rPr>
            </w:pPr>
            <w:r>
              <w:rPr>
                <w:b/>
                <w:bCs/>
                <w:i/>
                <w:iCs/>
                <w:color w:val="000000"/>
                <w:sz w:val="22"/>
                <w:szCs w:val="22"/>
              </w:rPr>
              <w:t>2</w:t>
            </w:r>
          </w:p>
        </w:tc>
      </w:tr>
      <w:tr w:rsidR="00F45734" w:rsidRPr="00CB7122"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F45734" w:rsidRPr="00DC3E5E" w:rsidRDefault="00F45734" w:rsidP="00DC3E5E">
            <w:pPr>
              <w:widowControl/>
              <w:autoSpaceDE/>
              <w:autoSpaceDN/>
              <w:adjustRightInd/>
              <w:spacing w:after="240" w:line="276" w:lineRule="auto"/>
              <w:jc w:val="center"/>
              <w:rPr>
                <w:color w:val="000000"/>
                <w:sz w:val="22"/>
                <w:szCs w:val="22"/>
              </w:rPr>
            </w:pPr>
            <w:r w:rsidRPr="00DC3E5E">
              <w:rPr>
                <w:color w:val="000000"/>
                <w:sz w:val="22"/>
                <w:szCs w:val="22"/>
              </w:rPr>
              <w:t xml:space="preserve">Тема № 3. </w:t>
            </w:r>
            <w:r w:rsidR="00DC3E5E" w:rsidRPr="00DC3E5E">
              <w:rPr>
                <w:color w:val="000000"/>
                <w:sz w:val="22"/>
                <w:szCs w:val="22"/>
              </w:rPr>
              <w:t>Словесные средства выразительности речи</w:t>
            </w:r>
          </w:p>
        </w:tc>
        <w:tc>
          <w:tcPr>
            <w:tcW w:w="900" w:type="dxa"/>
            <w:gridSpan w:val="2"/>
            <w:tcBorders>
              <w:top w:val="single" w:sz="8" w:space="0" w:color="auto"/>
              <w:bottom w:val="single" w:sz="8" w:space="0" w:color="auto"/>
              <w:right w:val="single" w:sz="8" w:space="0" w:color="000000"/>
            </w:tcBorders>
            <w:vAlign w:val="center"/>
            <w:hideMark/>
          </w:tcPr>
          <w:p w:rsidR="00F45734" w:rsidRPr="00CB7122" w:rsidRDefault="00F45734"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2</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4</w:t>
            </w:r>
          </w:p>
        </w:tc>
        <w:tc>
          <w:tcPr>
            <w:tcW w:w="680" w:type="dxa"/>
            <w:tcBorders>
              <w:bottom w:val="single" w:sz="8" w:space="0" w:color="auto"/>
              <w:right w:val="single" w:sz="8" w:space="0" w:color="auto"/>
            </w:tcBorders>
            <w:vAlign w:val="center"/>
            <w:hideMark/>
          </w:tcPr>
          <w:p w:rsidR="00F45734" w:rsidRPr="00CB7122" w:rsidRDefault="00FB21A6" w:rsidP="00FB21A6">
            <w:pPr>
              <w:widowControl/>
              <w:autoSpaceDE/>
              <w:autoSpaceDN/>
              <w:adjustRightInd/>
              <w:spacing w:after="200" w:line="276" w:lineRule="auto"/>
              <w:jc w:val="center"/>
              <w:rPr>
                <w:color w:val="000000"/>
                <w:sz w:val="24"/>
                <w:szCs w:val="24"/>
              </w:rPr>
            </w:pPr>
            <w:r>
              <w:rPr>
                <w:color w:val="000000"/>
                <w:sz w:val="22"/>
                <w:szCs w:val="22"/>
              </w:rPr>
              <w:t>25</w:t>
            </w:r>
          </w:p>
        </w:tc>
        <w:tc>
          <w:tcPr>
            <w:tcW w:w="7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b/>
                <w:bCs/>
                <w:color w:val="000000"/>
                <w:sz w:val="24"/>
                <w:szCs w:val="24"/>
              </w:rPr>
            </w:pPr>
            <w:r>
              <w:rPr>
                <w:b/>
                <w:bCs/>
                <w:color w:val="000000"/>
                <w:sz w:val="22"/>
                <w:szCs w:val="22"/>
              </w:rPr>
              <w:t>31</w:t>
            </w:r>
          </w:p>
        </w:tc>
      </w:tr>
      <w:tr w:rsidR="00F45734" w:rsidRPr="00CB7122"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F45734" w:rsidRPr="00DC3E5E"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B21A6" w:rsidP="00CB7122">
            <w:pPr>
              <w:widowControl/>
              <w:autoSpaceDE/>
              <w:autoSpaceDN/>
              <w:adjustRightInd/>
              <w:spacing w:after="200" w:line="276" w:lineRule="auto"/>
              <w:jc w:val="center"/>
              <w:rPr>
                <w:i/>
                <w:iCs/>
                <w:color w:val="000000"/>
                <w:sz w:val="24"/>
                <w:szCs w:val="24"/>
              </w:rPr>
            </w:pPr>
            <w:r>
              <w:rPr>
                <w:i/>
                <w:iCs/>
                <w:color w:val="000000"/>
                <w:sz w:val="22"/>
                <w:szCs w:val="22"/>
              </w:rPr>
              <w:t>2</w:t>
            </w:r>
            <w:r w:rsidR="00F45734"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CB7122" w:rsidRDefault="00FB21A6" w:rsidP="00CB7122">
            <w:pPr>
              <w:widowControl/>
              <w:autoSpaceDE/>
              <w:autoSpaceDN/>
              <w:adjustRightInd/>
              <w:spacing w:after="200" w:line="276" w:lineRule="auto"/>
              <w:jc w:val="center"/>
              <w:rPr>
                <w:b/>
                <w:bCs/>
                <w:i/>
                <w:iCs/>
                <w:color w:val="000000"/>
                <w:sz w:val="24"/>
                <w:szCs w:val="24"/>
              </w:rPr>
            </w:pPr>
            <w:r>
              <w:rPr>
                <w:b/>
                <w:bCs/>
                <w:i/>
                <w:iCs/>
                <w:color w:val="000000"/>
                <w:sz w:val="22"/>
                <w:szCs w:val="22"/>
              </w:rPr>
              <w:t>2</w:t>
            </w:r>
          </w:p>
        </w:tc>
      </w:tr>
      <w:tr w:rsidR="00F45734" w:rsidRPr="00CB7122" w:rsidTr="00F45734">
        <w:trPr>
          <w:trHeight w:val="810"/>
        </w:trPr>
        <w:tc>
          <w:tcPr>
            <w:tcW w:w="5580" w:type="dxa"/>
            <w:tcBorders>
              <w:left w:val="single" w:sz="4" w:space="0" w:color="auto"/>
            </w:tcBorders>
            <w:noWrap/>
            <w:vAlign w:val="bottom"/>
            <w:hideMark/>
          </w:tcPr>
          <w:p w:rsidR="00F45734" w:rsidRPr="00DC3E5E" w:rsidRDefault="00F45734" w:rsidP="00DC3E5E">
            <w:pPr>
              <w:widowControl/>
              <w:autoSpaceDE/>
              <w:autoSpaceDN/>
              <w:adjustRightInd/>
              <w:spacing w:after="200" w:line="276" w:lineRule="auto"/>
              <w:jc w:val="center"/>
              <w:rPr>
                <w:color w:val="000000"/>
                <w:sz w:val="22"/>
                <w:szCs w:val="22"/>
              </w:rPr>
            </w:pPr>
            <w:r w:rsidRPr="00DC3E5E">
              <w:rPr>
                <w:color w:val="000000"/>
                <w:sz w:val="22"/>
                <w:szCs w:val="22"/>
              </w:rPr>
              <w:t>Тема № 4.</w:t>
            </w:r>
            <w:r w:rsidR="00DC3E5E" w:rsidRPr="00AA7923">
              <w:rPr>
                <w:sz w:val="22"/>
                <w:szCs w:val="22"/>
              </w:rPr>
              <w:t xml:space="preserve"> </w:t>
            </w:r>
            <w:r w:rsidR="00DC3E5E" w:rsidRPr="00DC3E5E">
              <w:rPr>
                <w:color w:val="000000"/>
                <w:sz w:val="22"/>
                <w:szCs w:val="22"/>
              </w:rPr>
              <w:t>Звучащая речь и ее особенности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F45734" w:rsidRPr="00CB7122" w:rsidRDefault="00F45734"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4</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6</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w:t>
            </w:r>
            <w:r w:rsidR="00F45734" w:rsidRPr="00CB7122">
              <w:rPr>
                <w:color w:val="000000"/>
                <w:sz w:val="22"/>
                <w:szCs w:val="22"/>
              </w:rPr>
              <w:t>4</w:t>
            </w:r>
          </w:p>
        </w:tc>
        <w:tc>
          <w:tcPr>
            <w:tcW w:w="7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b/>
                <w:bCs/>
                <w:color w:val="000000"/>
                <w:sz w:val="24"/>
                <w:szCs w:val="24"/>
              </w:rPr>
            </w:pPr>
            <w:r>
              <w:rPr>
                <w:b/>
                <w:bCs/>
                <w:color w:val="000000"/>
                <w:sz w:val="22"/>
                <w:szCs w:val="22"/>
              </w:rPr>
              <w:t>34</w:t>
            </w:r>
          </w:p>
        </w:tc>
      </w:tr>
      <w:tr w:rsidR="00F45734" w:rsidRPr="00CB7122" w:rsidTr="00F45734">
        <w:trPr>
          <w:trHeight w:val="810"/>
        </w:trPr>
        <w:tc>
          <w:tcPr>
            <w:tcW w:w="5580" w:type="dxa"/>
            <w:tcBorders>
              <w:left w:val="single" w:sz="4" w:space="0" w:color="auto"/>
              <w:bottom w:val="single" w:sz="8" w:space="0" w:color="auto"/>
            </w:tcBorders>
            <w:noWrap/>
            <w:vAlign w:val="bottom"/>
            <w:hideMark/>
          </w:tcPr>
          <w:p w:rsidR="00F45734" w:rsidRPr="00DC3E5E"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2</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b/>
                <w:bCs/>
                <w:i/>
                <w:iCs/>
                <w:color w:val="000000"/>
                <w:sz w:val="24"/>
                <w:szCs w:val="24"/>
              </w:rPr>
            </w:pPr>
            <w:r w:rsidRPr="00CB7122">
              <w:rPr>
                <w:b/>
                <w:bCs/>
                <w:i/>
                <w:iCs/>
                <w:color w:val="000000"/>
                <w:sz w:val="22"/>
                <w:szCs w:val="22"/>
              </w:rPr>
              <w:t>2</w:t>
            </w:r>
          </w:p>
        </w:tc>
      </w:tr>
      <w:tr w:rsidR="00DC3E5E" w:rsidRPr="00CB7122" w:rsidTr="00AA7923">
        <w:trPr>
          <w:trHeight w:val="810"/>
        </w:trPr>
        <w:tc>
          <w:tcPr>
            <w:tcW w:w="9980" w:type="dxa"/>
            <w:gridSpan w:val="8"/>
            <w:tcBorders>
              <w:left w:val="single" w:sz="4" w:space="0" w:color="auto"/>
              <w:bottom w:val="single" w:sz="8" w:space="0" w:color="auto"/>
              <w:right w:val="single" w:sz="8" w:space="0" w:color="auto"/>
            </w:tcBorders>
            <w:noWrap/>
            <w:vAlign w:val="bottom"/>
          </w:tcPr>
          <w:p w:rsidR="00DC3E5E" w:rsidRPr="00DC3E5E" w:rsidRDefault="00DC3E5E" w:rsidP="00DC3E5E">
            <w:pPr>
              <w:widowControl/>
              <w:autoSpaceDE/>
              <w:autoSpaceDN/>
              <w:adjustRightInd/>
              <w:spacing w:after="200" w:line="276" w:lineRule="auto"/>
              <w:jc w:val="center"/>
              <w:rPr>
                <w:bCs/>
                <w:iCs/>
                <w:color w:val="000000"/>
                <w:sz w:val="22"/>
                <w:szCs w:val="22"/>
              </w:rPr>
            </w:pPr>
            <w:r w:rsidRPr="00DC3E5E">
              <w:rPr>
                <w:bCs/>
                <w:iCs/>
                <w:color w:val="000000"/>
                <w:sz w:val="22"/>
                <w:szCs w:val="22"/>
              </w:rPr>
              <w:t>Раздел II</w:t>
            </w:r>
          </w:p>
        </w:tc>
      </w:tr>
      <w:tr w:rsidR="00F45734" w:rsidRPr="00CB7122" w:rsidTr="00F45734">
        <w:trPr>
          <w:trHeight w:val="810"/>
        </w:trPr>
        <w:tc>
          <w:tcPr>
            <w:tcW w:w="5580" w:type="dxa"/>
            <w:vMerge w:val="restart"/>
            <w:tcBorders>
              <w:top w:val="single" w:sz="8" w:space="0" w:color="auto"/>
              <w:left w:val="single" w:sz="8" w:space="0" w:color="auto"/>
              <w:bottom w:val="single" w:sz="8" w:space="0" w:color="000000"/>
              <w:right w:val="single" w:sz="8" w:space="0" w:color="auto"/>
            </w:tcBorders>
            <w:vAlign w:val="center"/>
            <w:hideMark/>
          </w:tcPr>
          <w:p w:rsidR="00F45734" w:rsidRPr="00DC3E5E" w:rsidRDefault="00F45734" w:rsidP="00DC3E5E">
            <w:pPr>
              <w:widowControl/>
              <w:autoSpaceDE/>
              <w:autoSpaceDN/>
              <w:adjustRightInd/>
              <w:spacing w:after="200" w:line="276" w:lineRule="auto"/>
              <w:jc w:val="center"/>
              <w:rPr>
                <w:color w:val="000000"/>
                <w:sz w:val="22"/>
                <w:szCs w:val="22"/>
              </w:rPr>
            </w:pPr>
            <w:r w:rsidRPr="00DC3E5E">
              <w:rPr>
                <w:color w:val="000000"/>
                <w:sz w:val="22"/>
                <w:szCs w:val="22"/>
              </w:rPr>
              <w:br/>
              <w:t>Тема № 5.</w:t>
            </w:r>
            <w:r w:rsidR="00DC3E5E" w:rsidRPr="00DC3E5E">
              <w:rPr>
                <w:sz w:val="22"/>
                <w:szCs w:val="22"/>
              </w:rPr>
              <w:t xml:space="preserve"> Классические части композиции речи</w:t>
            </w:r>
          </w:p>
        </w:tc>
        <w:tc>
          <w:tcPr>
            <w:tcW w:w="900" w:type="dxa"/>
            <w:gridSpan w:val="2"/>
            <w:tcBorders>
              <w:top w:val="single" w:sz="8" w:space="0" w:color="auto"/>
              <w:bottom w:val="single" w:sz="8" w:space="0" w:color="auto"/>
              <w:right w:val="single" w:sz="8" w:space="0" w:color="000000"/>
            </w:tcBorders>
            <w:vAlign w:val="center"/>
            <w:hideMark/>
          </w:tcPr>
          <w:p w:rsidR="00F45734" w:rsidRPr="00CB7122" w:rsidRDefault="00F45734"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4</w:t>
            </w:r>
            <w:r w:rsidR="00F45734"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6</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w:t>
            </w:r>
            <w:r w:rsidR="00F45734" w:rsidRPr="00CB7122">
              <w:rPr>
                <w:color w:val="000000"/>
                <w:sz w:val="22"/>
                <w:szCs w:val="22"/>
              </w:rPr>
              <w:t>6</w:t>
            </w:r>
          </w:p>
        </w:tc>
        <w:tc>
          <w:tcPr>
            <w:tcW w:w="7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b/>
                <w:bCs/>
                <w:color w:val="000000"/>
                <w:sz w:val="24"/>
                <w:szCs w:val="24"/>
              </w:rPr>
            </w:pPr>
            <w:r>
              <w:rPr>
                <w:b/>
                <w:bCs/>
                <w:color w:val="000000"/>
                <w:sz w:val="22"/>
                <w:szCs w:val="22"/>
              </w:rPr>
              <w:t>36</w:t>
            </w:r>
          </w:p>
        </w:tc>
      </w:tr>
      <w:tr w:rsidR="00F45734" w:rsidRPr="00CB7122" w:rsidTr="00F45734">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F45734" w:rsidRPr="00DC3E5E" w:rsidRDefault="00F45734" w:rsidP="00CB7122">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b/>
                <w:bCs/>
                <w:i/>
                <w:iCs/>
                <w:color w:val="000000"/>
                <w:sz w:val="24"/>
                <w:szCs w:val="24"/>
              </w:rPr>
            </w:pPr>
            <w:r w:rsidRPr="00CB7122">
              <w:rPr>
                <w:b/>
                <w:bCs/>
                <w:i/>
                <w:iCs/>
                <w:color w:val="000000"/>
                <w:sz w:val="22"/>
                <w:szCs w:val="22"/>
              </w:rPr>
              <w:t>2</w:t>
            </w:r>
          </w:p>
        </w:tc>
      </w:tr>
      <w:tr w:rsidR="00F45734" w:rsidRPr="00CB7122"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DC3E5E" w:rsidRDefault="00F45734" w:rsidP="00DC3E5E">
            <w:pPr>
              <w:widowControl/>
              <w:autoSpaceDE/>
              <w:autoSpaceDN/>
              <w:adjustRightInd/>
              <w:spacing w:after="200" w:line="276" w:lineRule="auto"/>
              <w:jc w:val="center"/>
              <w:rPr>
                <w:color w:val="000000"/>
                <w:sz w:val="22"/>
                <w:szCs w:val="22"/>
              </w:rPr>
            </w:pPr>
            <w:r w:rsidRPr="00DC3E5E">
              <w:rPr>
                <w:color w:val="000000"/>
                <w:sz w:val="22"/>
                <w:szCs w:val="22"/>
              </w:rPr>
              <w:t xml:space="preserve">Тема № </w:t>
            </w:r>
            <w:r w:rsidR="00DC3E5E" w:rsidRPr="00DC3E5E">
              <w:rPr>
                <w:color w:val="000000"/>
                <w:sz w:val="22"/>
                <w:szCs w:val="22"/>
              </w:rPr>
              <w:t>6</w:t>
            </w:r>
            <w:r w:rsidRPr="00DC3E5E">
              <w:rPr>
                <w:color w:val="000000"/>
                <w:sz w:val="22"/>
                <w:szCs w:val="22"/>
              </w:rPr>
              <w:t>.</w:t>
            </w:r>
            <w:r w:rsidR="00DC3E5E" w:rsidRPr="00DC3E5E">
              <w:rPr>
                <w:sz w:val="22"/>
                <w:szCs w:val="22"/>
              </w:rPr>
              <w:t xml:space="preserve"> Софистический спор</w:t>
            </w:r>
          </w:p>
        </w:tc>
        <w:tc>
          <w:tcPr>
            <w:tcW w:w="900" w:type="dxa"/>
            <w:gridSpan w:val="2"/>
            <w:tcBorders>
              <w:top w:val="single" w:sz="8" w:space="0" w:color="auto"/>
              <w:bottom w:val="single" w:sz="8" w:space="0" w:color="auto"/>
              <w:right w:val="single" w:sz="8" w:space="0" w:color="000000"/>
            </w:tcBorders>
            <w:vAlign w:val="center"/>
            <w:hideMark/>
          </w:tcPr>
          <w:p w:rsidR="00F45734" w:rsidRPr="00CB7122" w:rsidRDefault="00F45734"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2</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6</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w:t>
            </w:r>
            <w:r w:rsidR="00F45734" w:rsidRPr="00CB7122">
              <w:rPr>
                <w:color w:val="000000"/>
                <w:sz w:val="22"/>
                <w:szCs w:val="22"/>
              </w:rPr>
              <w:t>6</w:t>
            </w:r>
          </w:p>
        </w:tc>
        <w:tc>
          <w:tcPr>
            <w:tcW w:w="7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b/>
                <w:bCs/>
                <w:color w:val="000000"/>
                <w:sz w:val="24"/>
                <w:szCs w:val="24"/>
              </w:rPr>
            </w:pPr>
            <w:r>
              <w:rPr>
                <w:b/>
                <w:bCs/>
                <w:color w:val="000000"/>
                <w:sz w:val="22"/>
                <w:szCs w:val="22"/>
              </w:rPr>
              <w:t>34</w:t>
            </w:r>
          </w:p>
        </w:tc>
      </w:tr>
      <w:tr w:rsidR="00F45734" w:rsidRPr="00CB7122"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DC3E5E" w:rsidRDefault="00F45734" w:rsidP="00CB7122">
            <w:pPr>
              <w:widowControl/>
              <w:autoSpaceDE/>
              <w:autoSpaceDN/>
              <w:adjustRightInd/>
              <w:spacing w:after="200" w:line="276" w:lineRule="auto"/>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2</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b/>
                <w:bCs/>
                <w:i/>
                <w:iCs/>
                <w:color w:val="000000"/>
                <w:sz w:val="24"/>
                <w:szCs w:val="24"/>
              </w:rPr>
            </w:pPr>
            <w:r w:rsidRPr="00CB7122">
              <w:rPr>
                <w:b/>
                <w:bCs/>
                <w:i/>
                <w:iCs/>
                <w:color w:val="000000"/>
                <w:sz w:val="22"/>
                <w:szCs w:val="22"/>
              </w:rPr>
              <w:t>2</w:t>
            </w:r>
          </w:p>
        </w:tc>
      </w:tr>
      <w:tr w:rsidR="00F45734" w:rsidRPr="00CB7122"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DC3E5E" w:rsidRDefault="00F45734" w:rsidP="00DC3E5E">
            <w:pPr>
              <w:widowControl/>
              <w:autoSpaceDE/>
              <w:autoSpaceDN/>
              <w:adjustRightInd/>
              <w:spacing w:after="200" w:line="276" w:lineRule="auto"/>
              <w:jc w:val="center"/>
              <w:rPr>
                <w:color w:val="000000"/>
                <w:sz w:val="22"/>
                <w:szCs w:val="22"/>
              </w:rPr>
            </w:pPr>
            <w:r w:rsidRPr="00DC3E5E">
              <w:rPr>
                <w:color w:val="000000"/>
                <w:sz w:val="22"/>
                <w:szCs w:val="22"/>
              </w:rPr>
              <w:t xml:space="preserve">Тема № </w:t>
            </w:r>
            <w:r w:rsidR="00DC3E5E" w:rsidRPr="00DC3E5E">
              <w:rPr>
                <w:color w:val="000000"/>
                <w:sz w:val="22"/>
                <w:szCs w:val="22"/>
              </w:rPr>
              <w:t>7</w:t>
            </w:r>
            <w:r w:rsidRPr="00DC3E5E">
              <w:rPr>
                <w:color w:val="000000"/>
                <w:sz w:val="22"/>
                <w:szCs w:val="22"/>
              </w:rPr>
              <w:t>.</w:t>
            </w:r>
            <w:r w:rsidR="00DC3E5E" w:rsidRPr="00DC3E5E">
              <w:rPr>
                <w:color w:val="000000"/>
                <w:sz w:val="22"/>
                <w:szCs w:val="22"/>
              </w:rPr>
              <w:t>Теория аргументации</w:t>
            </w:r>
            <w:r w:rsidRPr="00DC3E5E">
              <w:rPr>
                <w:color w:val="000000"/>
                <w:sz w:val="22"/>
                <w:szCs w:val="22"/>
              </w:rPr>
              <w:t xml:space="preserve">. </w:t>
            </w:r>
          </w:p>
        </w:tc>
        <w:tc>
          <w:tcPr>
            <w:tcW w:w="900" w:type="dxa"/>
            <w:gridSpan w:val="2"/>
            <w:tcBorders>
              <w:top w:val="single" w:sz="8" w:space="0" w:color="auto"/>
              <w:bottom w:val="single" w:sz="8" w:space="0" w:color="auto"/>
              <w:right w:val="single" w:sz="8" w:space="0" w:color="000000"/>
            </w:tcBorders>
            <w:vAlign w:val="center"/>
            <w:hideMark/>
          </w:tcPr>
          <w:p w:rsidR="00F45734" w:rsidRPr="00CB7122" w:rsidRDefault="00F45734"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2</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4</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26</w:t>
            </w:r>
          </w:p>
        </w:tc>
        <w:tc>
          <w:tcPr>
            <w:tcW w:w="7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b/>
                <w:bCs/>
                <w:color w:val="000000"/>
                <w:sz w:val="24"/>
                <w:szCs w:val="24"/>
              </w:rPr>
            </w:pPr>
            <w:r>
              <w:rPr>
                <w:b/>
                <w:bCs/>
                <w:color w:val="000000"/>
                <w:sz w:val="22"/>
                <w:szCs w:val="22"/>
              </w:rPr>
              <w:t>32</w:t>
            </w:r>
          </w:p>
        </w:tc>
      </w:tr>
      <w:tr w:rsidR="00F45734" w:rsidRPr="00CB7122"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DC3E5E" w:rsidRDefault="00F45734" w:rsidP="00CB7122">
            <w:pPr>
              <w:widowControl/>
              <w:autoSpaceDE/>
              <w:autoSpaceDN/>
              <w:adjustRightInd/>
              <w:spacing w:after="200" w:line="276" w:lineRule="auto"/>
              <w:rPr>
                <w:color w:val="000000"/>
                <w:sz w:val="22"/>
                <w:szCs w:val="22"/>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b/>
                <w:bCs/>
                <w:i/>
                <w:iCs/>
                <w:color w:val="000000"/>
                <w:sz w:val="24"/>
                <w:szCs w:val="24"/>
              </w:rPr>
            </w:pPr>
            <w:r w:rsidRPr="00CB7122">
              <w:rPr>
                <w:b/>
                <w:bCs/>
                <w:i/>
                <w:iCs/>
                <w:color w:val="000000"/>
                <w:sz w:val="22"/>
                <w:szCs w:val="22"/>
              </w:rPr>
              <w:t>2</w:t>
            </w:r>
          </w:p>
        </w:tc>
      </w:tr>
      <w:tr w:rsidR="00F45734" w:rsidRPr="00CB7122"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DC3E5E" w:rsidRDefault="00F45734" w:rsidP="00DC3E5E">
            <w:pPr>
              <w:widowControl/>
              <w:autoSpaceDE/>
              <w:autoSpaceDN/>
              <w:adjustRightInd/>
              <w:spacing w:after="200" w:line="276" w:lineRule="auto"/>
              <w:jc w:val="center"/>
              <w:rPr>
                <w:color w:val="000000"/>
                <w:sz w:val="22"/>
                <w:szCs w:val="22"/>
              </w:rPr>
            </w:pPr>
            <w:r w:rsidRPr="00DC3E5E">
              <w:rPr>
                <w:color w:val="000000"/>
                <w:sz w:val="22"/>
                <w:szCs w:val="22"/>
              </w:rPr>
              <w:t xml:space="preserve">Тема № </w:t>
            </w:r>
            <w:r w:rsidR="00DC3E5E" w:rsidRPr="00DC3E5E">
              <w:rPr>
                <w:color w:val="000000"/>
                <w:sz w:val="22"/>
                <w:szCs w:val="22"/>
              </w:rPr>
              <w:t>8</w:t>
            </w:r>
            <w:r w:rsidRPr="00DC3E5E">
              <w:rPr>
                <w:color w:val="000000"/>
                <w:sz w:val="22"/>
                <w:szCs w:val="22"/>
              </w:rPr>
              <w:t>.</w:t>
            </w:r>
            <w:r w:rsidR="00DC3E5E" w:rsidRPr="00DC3E5E">
              <w:rPr>
                <w:sz w:val="22"/>
                <w:szCs w:val="22"/>
              </w:rPr>
              <w:t xml:space="preserve"> Основные формально-логические законы</w:t>
            </w:r>
          </w:p>
        </w:tc>
        <w:tc>
          <w:tcPr>
            <w:tcW w:w="900" w:type="dxa"/>
            <w:gridSpan w:val="2"/>
            <w:tcBorders>
              <w:top w:val="single" w:sz="8" w:space="0" w:color="auto"/>
              <w:bottom w:val="single" w:sz="8" w:space="0" w:color="auto"/>
              <w:right w:val="single" w:sz="8" w:space="0" w:color="000000"/>
            </w:tcBorders>
            <w:vAlign w:val="center"/>
            <w:hideMark/>
          </w:tcPr>
          <w:p w:rsidR="00F45734" w:rsidRPr="00CB7122" w:rsidRDefault="00F45734"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4</w:t>
            </w:r>
            <w:r w:rsidR="00F45734" w:rsidRPr="00CB7122">
              <w:rPr>
                <w:color w:val="000000"/>
                <w:sz w:val="22"/>
                <w:szCs w:val="22"/>
              </w:rPr>
              <w:t> </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w:t>
            </w:r>
            <w:r w:rsidR="00F45734" w:rsidRPr="00CB7122">
              <w:rPr>
                <w:color w:val="000000"/>
                <w:sz w:val="22"/>
                <w:szCs w:val="22"/>
              </w:rPr>
              <w:t>6</w:t>
            </w:r>
          </w:p>
        </w:tc>
        <w:tc>
          <w:tcPr>
            <w:tcW w:w="7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b/>
                <w:bCs/>
                <w:color w:val="000000"/>
                <w:sz w:val="24"/>
                <w:szCs w:val="24"/>
              </w:rPr>
            </w:pPr>
            <w:r>
              <w:rPr>
                <w:b/>
                <w:bCs/>
                <w:color w:val="000000"/>
                <w:sz w:val="22"/>
                <w:szCs w:val="22"/>
              </w:rPr>
              <w:t>32</w:t>
            </w:r>
          </w:p>
        </w:tc>
      </w:tr>
      <w:tr w:rsidR="00F45734" w:rsidRPr="00CB7122"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CB7122" w:rsidRDefault="00F45734"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F45734" w:rsidRPr="00CB7122" w:rsidRDefault="00FB21A6" w:rsidP="00CB7122">
            <w:pPr>
              <w:widowControl/>
              <w:autoSpaceDE/>
              <w:autoSpaceDN/>
              <w:adjustRightInd/>
              <w:spacing w:after="200" w:line="276" w:lineRule="auto"/>
              <w:jc w:val="center"/>
              <w:rPr>
                <w:i/>
                <w:iCs/>
                <w:color w:val="000000"/>
                <w:sz w:val="24"/>
                <w:szCs w:val="24"/>
              </w:rPr>
            </w:pPr>
            <w:r>
              <w:rPr>
                <w:i/>
                <w:iCs/>
                <w:color w:val="000000"/>
                <w:sz w:val="22"/>
                <w:szCs w:val="22"/>
              </w:rPr>
              <w:t>2</w:t>
            </w:r>
            <w:r w:rsidR="00F45734"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CB7122" w:rsidRDefault="009E18A1" w:rsidP="00CB7122">
            <w:pPr>
              <w:widowControl/>
              <w:autoSpaceDE/>
              <w:autoSpaceDN/>
              <w:adjustRightInd/>
              <w:spacing w:after="200" w:line="276" w:lineRule="auto"/>
              <w:jc w:val="center"/>
              <w:rPr>
                <w:b/>
                <w:bCs/>
                <w:i/>
                <w:iCs/>
                <w:color w:val="000000"/>
                <w:sz w:val="24"/>
                <w:szCs w:val="24"/>
              </w:rPr>
            </w:pPr>
            <w:r>
              <w:rPr>
                <w:b/>
                <w:bCs/>
                <w:i/>
                <w:iCs/>
                <w:color w:val="000000"/>
                <w:sz w:val="22"/>
                <w:szCs w:val="22"/>
              </w:rPr>
              <w:t>2</w:t>
            </w:r>
          </w:p>
        </w:tc>
      </w:tr>
      <w:tr w:rsidR="00F45734" w:rsidRPr="00CB7122"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F45734" w:rsidRPr="00CB7122" w:rsidRDefault="00F45734"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20</w:t>
            </w:r>
          </w:p>
        </w:tc>
        <w:tc>
          <w:tcPr>
            <w:tcW w:w="680" w:type="dxa"/>
            <w:tcBorders>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0</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40</w:t>
            </w:r>
          </w:p>
        </w:tc>
        <w:tc>
          <w:tcPr>
            <w:tcW w:w="6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color w:val="000000"/>
                <w:sz w:val="24"/>
                <w:szCs w:val="24"/>
              </w:rPr>
            </w:pPr>
            <w:r>
              <w:rPr>
                <w:color w:val="000000"/>
                <w:sz w:val="22"/>
                <w:szCs w:val="22"/>
              </w:rPr>
              <w:t>201</w:t>
            </w:r>
          </w:p>
        </w:tc>
        <w:tc>
          <w:tcPr>
            <w:tcW w:w="780" w:type="dxa"/>
            <w:tcBorders>
              <w:bottom w:val="single" w:sz="8" w:space="0" w:color="auto"/>
              <w:right w:val="single" w:sz="8" w:space="0" w:color="auto"/>
            </w:tcBorders>
            <w:vAlign w:val="center"/>
            <w:hideMark/>
          </w:tcPr>
          <w:p w:rsidR="00F45734"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261</w:t>
            </w:r>
          </w:p>
        </w:tc>
      </w:tr>
      <w:tr w:rsidR="00F45734" w:rsidRPr="00CB7122"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F45734" w:rsidRPr="00CB7122" w:rsidRDefault="00F45734"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4</w:t>
            </w:r>
          </w:p>
        </w:tc>
        <w:tc>
          <w:tcPr>
            <w:tcW w:w="680" w:type="dxa"/>
            <w:tcBorders>
              <w:bottom w:val="single" w:sz="8" w:space="0" w:color="auto"/>
              <w:right w:val="single" w:sz="8" w:space="0" w:color="auto"/>
            </w:tcBorders>
            <w:shd w:val="clear" w:color="000000" w:fill="F2F2F2"/>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0</w:t>
            </w:r>
          </w:p>
        </w:tc>
        <w:tc>
          <w:tcPr>
            <w:tcW w:w="680" w:type="dxa"/>
            <w:tcBorders>
              <w:bottom w:val="single" w:sz="8" w:space="0" w:color="auto"/>
              <w:right w:val="single" w:sz="8" w:space="0" w:color="auto"/>
            </w:tcBorders>
            <w:shd w:val="clear" w:color="000000" w:fill="F2F2F2"/>
            <w:vAlign w:val="center"/>
            <w:hideMark/>
          </w:tcPr>
          <w:p w:rsidR="00F45734" w:rsidRPr="00CB7122" w:rsidRDefault="00FB21A6" w:rsidP="00CB7122">
            <w:pPr>
              <w:widowControl/>
              <w:autoSpaceDE/>
              <w:autoSpaceDN/>
              <w:adjustRightInd/>
              <w:spacing w:after="200" w:line="276" w:lineRule="auto"/>
              <w:jc w:val="center"/>
              <w:rPr>
                <w:i/>
                <w:iCs/>
                <w:color w:val="000000"/>
                <w:sz w:val="24"/>
                <w:szCs w:val="24"/>
              </w:rPr>
            </w:pPr>
            <w:r>
              <w:rPr>
                <w:i/>
                <w:iCs/>
                <w:color w:val="000000"/>
                <w:sz w:val="22"/>
                <w:szCs w:val="22"/>
              </w:rPr>
              <w:t>10</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CB7122" w:rsidRDefault="00FB21A6" w:rsidP="00CB7122">
            <w:pPr>
              <w:widowControl/>
              <w:autoSpaceDE/>
              <w:autoSpaceDN/>
              <w:adjustRightInd/>
              <w:spacing w:after="200" w:line="276" w:lineRule="auto"/>
              <w:jc w:val="center"/>
              <w:rPr>
                <w:b/>
                <w:bCs/>
                <w:i/>
                <w:iCs/>
                <w:color w:val="000000"/>
                <w:sz w:val="24"/>
                <w:szCs w:val="24"/>
              </w:rPr>
            </w:pPr>
            <w:r>
              <w:rPr>
                <w:b/>
                <w:bCs/>
                <w:i/>
                <w:iCs/>
                <w:color w:val="000000"/>
                <w:sz w:val="22"/>
                <w:szCs w:val="22"/>
              </w:rPr>
              <w:t>14</w:t>
            </w:r>
          </w:p>
        </w:tc>
      </w:tr>
      <w:tr w:rsidR="00F45734" w:rsidRPr="00CB7122" w:rsidTr="00F45734">
        <w:trPr>
          <w:trHeight w:val="810"/>
        </w:trPr>
        <w:tc>
          <w:tcPr>
            <w:tcW w:w="5580" w:type="dxa"/>
            <w:tcBorders>
              <w:left w:val="single" w:sz="8" w:space="0" w:color="auto"/>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Контроль (</w:t>
            </w:r>
            <w:r>
              <w:rPr>
                <w:color w:val="000000"/>
                <w:sz w:val="22"/>
                <w:szCs w:val="22"/>
              </w:rPr>
              <w:t>экзамен</w:t>
            </w:r>
            <w:r w:rsidRPr="00CB7122">
              <w:rPr>
                <w:color w:val="000000"/>
                <w:sz w:val="22"/>
                <w:szCs w:val="22"/>
              </w:rPr>
              <w:t>)</w:t>
            </w:r>
          </w:p>
        </w:tc>
        <w:tc>
          <w:tcPr>
            <w:tcW w:w="460" w:type="dxa"/>
            <w:tcBorders>
              <w:bottom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780" w:type="dxa"/>
            <w:tcBorders>
              <w:bottom w:val="single" w:sz="8" w:space="0" w:color="auto"/>
              <w:right w:val="single" w:sz="8" w:space="0" w:color="auto"/>
            </w:tcBorders>
            <w:vAlign w:val="center"/>
            <w:hideMark/>
          </w:tcPr>
          <w:p w:rsidR="00F45734" w:rsidRPr="00CB7122" w:rsidRDefault="00FB21A6" w:rsidP="00CB7122">
            <w:pPr>
              <w:widowControl/>
              <w:autoSpaceDE/>
              <w:autoSpaceDN/>
              <w:adjustRightInd/>
              <w:spacing w:after="200" w:line="276" w:lineRule="auto"/>
              <w:jc w:val="center"/>
              <w:rPr>
                <w:b/>
                <w:bCs/>
                <w:color w:val="000000"/>
                <w:sz w:val="24"/>
                <w:szCs w:val="24"/>
              </w:rPr>
            </w:pPr>
            <w:bookmarkStart w:id="0" w:name="RANGE!H37"/>
            <w:bookmarkEnd w:id="0"/>
            <w:r>
              <w:rPr>
                <w:b/>
                <w:bCs/>
                <w:color w:val="000000"/>
                <w:sz w:val="22"/>
                <w:szCs w:val="22"/>
              </w:rPr>
              <w:t>27</w:t>
            </w:r>
          </w:p>
        </w:tc>
      </w:tr>
      <w:tr w:rsidR="00F45734" w:rsidRPr="00CB7122" w:rsidTr="00F45734">
        <w:trPr>
          <w:trHeight w:val="810"/>
        </w:trPr>
        <w:tc>
          <w:tcPr>
            <w:tcW w:w="5580" w:type="dxa"/>
            <w:tcBorders>
              <w:left w:val="single" w:sz="8" w:space="0" w:color="auto"/>
              <w:bottom w:val="single" w:sz="8" w:space="0" w:color="auto"/>
              <w:right w:val="single" w:sz="8" w:space="0" w:color="auto"/>
            </w:tcBorders>
            <w:vAlign w:val="center"/>
            <w:hideMark/>
          </w:tcPr>
          <w:p w:rsidR="00F45734" w:rsidRPr="00CB7122" w:rsidRDefault="00F45734" w:rsidP="00CB7122">
            <w:pPr>
              <w:widowControl/>
              <w:autoSpaceDE/>
              <w:autoSpaceDN/>
              <w:adjustRightInd/>
              <w:spacing w:after="200" w:line="276" w:lineRule="auto"/>
              <w:jc w:val="center"/>
              <w:rPr>
                <w:color w:val="000000"/>
                <w:sz w:val="24"/>
                <w:szCs w:val="24"/>
              </w:rPr>
            </w:pPr>
            <w:r w:rsidRPr="00CB7122">
              <w:rPr>
                <w:color w:val="000000"/>
                <w:sz w:val="22"/>
                <w:szCs w:val="22"/>
              </w:rPr>
              <w:lastRenderedPageBreak/>
              <w:t xml:space="preserve">Итого с </w:t>
            </w:r>
            <w:r>
              <w:rPr>
                <w:color w:val="000000"/>
                <w:sz w:val="22"/>
                <w:szCs w:val="22"/>
              </w:rPr>
              <w:t>экзаменом</w:t>
            </w:r>
          </w:p>
        </w:tc>
        <w:tc>
          <w:tcPr>
            <w:tcW w:w="900" w:type="dxa"/>
            <w:gridSpan w:val="2"/>
            <w:tcBorders>
              <w:top w:val="single" w:sz="8" w:space="0" w:color="auto"/>
              <w:bottom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rPr>
            </w:pPr>
            <w:r w:rsidRPr="00CB7122">
              <w:rPr>
                <w:i/>
                <w:iCs/>
                <w:color w:val="000000"/>
              </w:rPr>
              <w:t> </w:t>
            </w:r>
          </w:p>
        </w:tc>
        <w:tc>
          <w:tcPr>
            <w:tcW w:w="680" w:type="dxa"/>
            <w:tcBorders>
              <w:bottom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F45734" w:rsidRPr="00CB7122" w:rsidRDefault="00F45734"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F45734" w:rsidRPr="00772830" w:rsidRDefault="00772830" w:rsidP="00CB7122">
            <w:pPr>
              <w:widowControl/>
              <w:autoSpaceDE/>
              <w:autoSpaceDN/>
              <w:adjustRightInd/>
              <w:spacing w:after="200" w:line="276" w:lineRule="auto"/>
              <w:jc w:val="center"/>
              <w:rPr>
                <w:b/>
                <w:bCs/>
                <w:iCs/>
                <w:sz w:val="24"/>
                <w:szCs w:val="24"/>
              </w:rPr>
            </w:pPr>
            <w:r w:rsidRPr="00772830">
              <w:rPr>
                <w:b/>
                <w:bCs/>
                <w:iCs/>
                <w:sz w:val="22"/>
                <w:szCs w:val="22"/>
              </w:rPr>
              <w:t>28</w:t>
            </w:r>
            <w:r w:rsidR="00F45734" w:rsidRPr="00772830">
              <w:rPr>
                <w:b/>
                <w:bCs/>
                <w:iCs/>
                <w:sz w:val="22"/>
                <w:szCs w:val="22"/>
              </w:rPr>
              <w:t>8</w:t>
            </w:r>
          </w:p>
        </w:tc>
      </w:tr>
    </w:tbl>
    <w:p w:rsidR="002706A6" w:rsidRPr="008D59D7" w:rsidRDefault="002706A6" w:rsidP="002706A6">
      <w:pPr>
        <w:tabs>
          <w:tab w:val="left" w:pos="900"/>
        </w:tabs>
        <w:jc w:val="both"/>
        <w:rPr>
          <w:b/>
          <w:sz w:val="24"/>
          <w:szCs w:val="24"/>
        </w:rPr>
      </w:pPr>
    </w:p>
    <w:p w:rsidR="002706A6" w:rsidRPr="008D59D7" w:rsidRDefault="002706A6" w:rsidP="002706A6">
      <w:pPr>
        <w:tabs>
          <w:tab w:val="left" w:pos="900"/>
        </w:tabs>
        <w:ind w:firstLine="709"/>
        <w:jc w:val="both"/>
        <w:rPr>
          <w:b/>
          <w:sz w:val="24"/>
          <w:szCs w:val="24"/>
        </w:rPr>
      </w:pPr>
      <w:r w:rsidRPr="008D59D7">
        <w:rPr>
          <w:b/>
          <w:sz w:val="24"/>
          <w:szCs w:val="24"/>
        </w:rPr>
        <w:t>5.2. Тематический план для заочной формы обучения</w:t>
      </w:r>
    </w:p>
    <w:p w:rsidR="002706A6" w:rsidRPr="008D59D7" w:rsidRDefault="002706A6" w:rsidP="002706A6">
      <w:pPr>
        <w:tabs>
          <w:tab w:val="left" w:pos="567"/>
          <w:tab w:val="left" w:pos="900"/>
        </w:tabs>
        <w:jc w:val="both"/>
        <w:rPr>
          <w:b/>
          <w:sz w:val="24"/>
          <w:szCs w:val="24"/>
        </w:rPr>
      </w:pPr>
    </w:p>
    <w:tbl>
      <w:tblPr>
        <w:tblW w:w="9980" w:type="dxa"/>
        <w:tblInd w:w="-176" w:type="dxa"/>
        <w:tblLayout w:type="fixed"/>
        <w:tblLook w:val="04A0" w:firstRow="1" w:lastRow="0" w:firstColumn="1" w:lastColumn="0" w:noHBand="0" w:noVBand="1"/>
      </w:tblPr>
      <w:tblGrid>
        <w:gridCol w:w="5580"/>
        <w:gridCol w:w="460"/>
        <w:gridCol w:w="440"/>
        <w:gridCol w:w="680"/>
        <w:gridCol w:w="680"/>
        <w:gridCol w:w="680"/>
        <w:gridCol w:w="680"/>
        <w:gridCol w:w="780"/>
      </w:tblGrid>
      <w:tr w:rsidR="00F45734" w:rsidRPr="00CB7122" w:rsidTr="00AA7923">
        <w:trPr>
          <w:trHeight w:val="510"/>
        </w:trPr>
        <w:tc>
          <w:tcPr>
            <w:tcW w:w="9980" w:type="dxa"/>
            <w:gridSpan w:val="8"/>
            <w:tcBorders>
              <w:top w:val="single" w:sz="8" w:space="0" w:color="auto"/>
              <w:left w:val="single" w:sz="4" w:space="0" w:color="auto"/>
              <w:bottom w:val="single" w:sz="8" w:space="0" w:color="auto"/>
              <w:right w:val="single" w:sz="8" w:space="0" w:color="auto"/>
            </w:tcBorders>
            <w:vAlign w:val="center"/>
            <w:hideMark/>
          </w:tcPr>
          <w:p w:rsidR="00F45734" w:rsidRPr="00772830" w:rsidRDefault="00F45734" w:rsidP="00091E3D">
            <w:pPr>
              <w:widowControl/>
              <w:autoSpaceDE/>
              <w:autoSpaceDN/>
              <w:adjustRightInd/>
              <w:spacing w:after="200" w:line="276" w:lineRule="auto"/>
              <w:rPr>
                <w:b/>
                <w:bCs/>
              </w:rPr>
            </w:pPr>
            <w:r w:rsidRPr="00772830">
              <w:rPr>
                <w:b/>
                <w:bCs/>
                <w:sz w:val="24"/>
                <w:szCs w:val="24"/>
              </w:rPr>
              <w:t xml:space="preserve">Семестр </w:t>
            </w:r>
            <w:r w:rsidR="00091E3D">
              <w:rPr>
                <w:b/>
                <w:bCs/>
                <w:sz w:val="24"/>
                <w:szCs w:val="24"/>
              </w:rPr>
              <w:t>6</w:t>
            </w:r>
          </w:p>
        </w:tc>
      </w:tr>
      <w:tr w:rsidR="00F45734" w:rsidRPr="00CB7122" w:rsidTr="00F45734">
        <w:trPr>
          <w:trHeight w:val="510"/>
        </w:trPr>
        <w:tc>
          <w:tcPr>
            <w:tcW w:w="5580" w:type="dxa"/>
            <w:tcBorders>
              <w:top w:val="single" w:sz="8" w:space="0" w:color="auto"/>
              <w:left w:val="single" w:sz="4"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sz w:val="24"/>
                <w:szCs w:val="24"/>
              </w:rPr>
            </w:pPr>
            <w:r w:rsidRPr="00CB7122">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F45734" w:rsidRPr="00CB7122" w:rsidRDefault="00F45734" w:rsidP="00AA7923">
            <w:pPr>
              <w:widowControl/>
              <w:autoSpaceDE/>
              <w:autoSpaceDN/>
              <w:adjustRightInd/>
              <w:spacing w:after="200" w:line="276" w:lineRule="auto"/>
              <w:jc w:val="center"/>
              <w:rPr>
                <w:color w:val="000000"/>
                <w:sz w:val="24"/>
                <w:szCs w:val="24"/>
              </w:rPr>
            </w:pPr>
            <w:r w:rsidRPr="00CB7122">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rPr>
            </w:pPr>
            <w:r w:rsidRPr="00CB7122">
              <w:rPr>
                <w:color w:val="000000"/>
              </w:rPr>
              <w:t>Лек</w:t>
            </w:r>
          </w:p>
        </w:tc>
        <w:tc>
          <w:tcPr>
            <w:tcW w:w="6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rPr>
            </w:pPr>
            <w:r w:rsidRPr="00CB7122">
              <w:rPr>
                <w:color w:val="000000"/>
              </w:rPr>
              <w:t>Лаб</w:t>
            </w:r>
          </w:p>
        </w:tc>
        <w:tc>
          <w:tcPr>
            <w:tcW w:w="6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rPr>
            </w:pPr>
            <w:r w:rsidRPr="00CB7122">
              <w:rPr>
                <w:color w:val="000000"/>
              </w:rPr>
              <w:t>Пр</w:t>
            </w:r>
          </w:p>
        </w:tc>
        <w:tc>
          <w:tcPr>
            <w:tcW w:w="6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color w:val="000000"/>
              </w:rPr>
            </w:pPr>
            <w:r w:rsidRPr="00CB7122">
              <w:rPr>
                <w:color w:val="000000"/>
              </w:rPr>
              <w:t>СРС</w:t>
            </w:r>
          </w:p>
        </w:tc>
        <w:tc>
          <w:tcPr>
            <w:tcW w:w="780" w:type="dxa"/>
            <w:tcBorders>
              <w:top w:val="single" w:sz="8" w:space="0" w:color="auto"/>
              <w:bottom w:val="single" w:sz="8" w:space="0" w:color="auto"/>
              <w:right w:val="single" w:sz="8" w:space="0" w:color="auto"/>
            </w:tcBorders>
            <w:vAlign w:val="center"/>
          </w:tcPr>
          <w:p w:rsidR="00F45734" w:rsidRPr="00CB7122" w:rsidRDefault="00F45734" w:rsidP="00AA7923">
            <w:pPr>
              <w:widowControl/>
              <w:autoSpaceDE/>
              <w:autoSpaceDN/>
              <w:adjustRightInd/>
              <w:spacing w:after="200" w:line="276" w:lineRule="auto"/>
              <w:jc w:val="center"/>
              <w:rPr>
                <w:b/>
                <w:bCs/>
                <w:color w:val="000000"/>
              </w:rPr>
            </w:pPr>
            <w:r w:rsidRPr="00CB7122">
              <w:rPr>
                <w:b/>
                <w:bCs/>
                <w:color w:val="000000"/>
              </w:rPr>
              <w:t>Всего</w:t>
            </w:r>
          </w:p>
        </w:tc>
      </w:tr>
      <w:tr w:rsidR="00F45734" w:rsidRPr="00CB7122" w:rsidTr="00F45734">
        <w:trPr>
          <w:trHeight w:val="690"/>
        </w:trPr>
        <w:tc>
          <w:tcPr>
            <w:tcW w:w="9980" w:type="dxa"/>
            <w:gridSpan w:val="8"/>
            <w:tcBorders>
              <w:top w:val="single" w:sz="8" w:space="0" w:color="auto"/>
              <w:left w:val="single" w:sz="4" w:space="0" w:color="auto"/>
              <w:bottom w:val="single" w:sz="8" w:space="0" w:color="auto"/>
              <w:right w:val="single" w:sz="8" w:space="0" w:color="000000"/>
            </w:tcBorders>
            <w:shd w:val="clear" w:color="000000" w:fill="F2F2F2"/>
            <w:vAlign w:val="center"/>
            <w:hideMark/>
          </w:tcPr>
          <w:p w:rsidR="00F45734" w:rsidRPr="00CB7122" w:rsidRDefault="00F45734" w:rsidP="009E18A1">
            <w:pPr>
              <w:widowControl/>
              <w:autoSpaceDE/>
              <w:autoSpaceDN/>
              <w:adjustRightInd/>
              <w:spacing w:after="200" w:line="276" w:lineRule="auto"/>
              <w:jc w:val="center"/>
              <w:rPr>
                <w:color w:val="000000"/>
                <w:sz w:val="24"/>
                <w:szCs w:val="24"/>
              </w:rPr>
            </w:pPr>
            <w:r w:rsidRPr="00CB7122">
              <w:rPr>
                <w:color w:val="000000"/>
                <w:sz w:val="22"/>
                <w:szCs w:val="22"/>
              </w:rPr>
              <w:t xml:space="preserve">Раздел I. </w:t>
            </w:r>
          </w:p>
        </w:tc>
      </w:tr>
      <w:tr w:rsidR="009E18A1" w:rsidRPr="00CB7122"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9E18A1" w:rsidRPr="00DC3E5E" w:rsidRDefault="009E18A1" w:rsidP="00AA7923">
            <w:pPr>
              <w:widowControl/>
              <w:autoSpaceDE/>
              <w:autoSpaceDN/>
              <w:adjustRightInd/>
              <w:spacing w:after="200" w:line="276" w:lineRule="auto"/>
              <w:jc w:val="center"/>
              <w:rPr>
                <w:color w:val="000000"/>
                <w:sz w:val="22"/>
                <w:szCs w:val="22"/>
              </w:rPr>
            </w:pPr>
            <w:r w:rsidRPr="00DC3E5E">
              <w:rPr>
                <w:color w:val="000000"/>
                <w:sz w:val="22"/>
                <w:szCs w:val="22"/>
              </w:rPr>
              <w:t xml:space="preserve">Тема №1.  </w:t>
            </w:r>
            <w:r w:rsidRPr="00DC3E5E">
              <w:rPr>
                <w:sz w:val="22"/>
                <w:szCs w:val="22"/>
              </w:rPr>
              <w:t>Понятие о речевой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9E18A1" w:rsidRPr="00CB7122" w:rsidRDefault="009E18A1"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Pr>
                <w:color w:val="000000"/>
                <w:sz w:val="22"/>
                <w:szCs w:val="22"/>
              </w:rPr>
              <w:t>2</w:t>
            </w:r>
          </w:p>
        </w:tc>
        <w:tc>
          <w:tcPr>
            <w:tcW w:w="680" w:type="dxa"/>
            <w:tcBorders>
              <w:bottom w:val="single" w:sz="8" w:space="0" w:color="auto"/>
              <w:right w:val="single" w:sz="8" w:space="0" w:color="auto"/>
            </w:tcBorders>
            <w:vAlign w:val="center"/>
            <w:hideMark/>
          </w:tcPr>
          <w:p w:rsidR="009E18A1" w:rsidRPr="00CB7122" w:rsidRDefault="009E18A1" w:rsidP="009E18A1">
            <w:pPr>
              <w:widowControl/>
              <w:autoSpaceDE/>
              <w:autoSpaceDN/>
              <w:adjustRightInd/>
              <w:spacing w:after="200" w:line="276" w:lineRule="auto"/>
              <w:jc w:val="center"/>
              <w:rPr>
                <w:color w:val="000000"/>
                <w:sz w:val="24"/>
                <w:szCs w:val="24"/>
              </w:rPr>
            </w:pPr>
            <w:r>
              <w:rPr>
                <w:color w:val="000000"/>
                <w:sz w:val="22"/>
                <w:szCs w:val="22"/>
              </w:rPr>
              <w:t>32</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34</w:t>
            </w:r>
          </w:p>
        </w:tc>
      </w:tr>
      <w:tr w:rsidR="009E18A1" w:rsidRPr="00CB7122"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b/>
                <w:bCs/>
                <w:i/>
                <w:iCs/>
                <w:color w:val="000000"/>
                <w:sz w:val="24"/>
                <w:szCs w:val="24"/>
              </w:rPr>
            </w:pPr>
            <w:r w:rsidRPr="00CB7122">
              <w:rPr>
                <w:b/>
                <w:bCs/>
                <w:i/>
                <w:iCs/>
                <w:color w:val="000000"/>
                <w:sz w:val="22"/>
                <w:szCs w:val="22"/>
              </w:rPr>
              <w:t>0</w:t>
            </w:r>
          </w:p>
        </w:tc>
      </w:tr>
      <w:tr w:rsidR="009E18A1" w:rsidRPr="00CB7122"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9E18A1" w:rsidRPr="00DC3E5E" w:rsidRDefault="009E18A1" w:rsidP="00AA7923">
            <w:pPr>
              <w:widowControl/>
              <w:autoSpaceDE/>
              <w:autoSpaceDN/>
              <w:adjustRightInd/>
              <w:spacing w:after="200" w:line="276" w:lineRule="auto"/>
              <w:jc w:val="center"/>
              <w:rPr>
                <w:color w:val="000000"/>
                <w:sz w:val="22"/>
                <w:szCs w:val="22"/>
              </w:rPr>
            </w:pPr>
            <w:r w:rsidRPr="00DC3E5E">
              <w:rPr>
                <w:color w:val="000000"/>
                <w:sz w:val="22"/>
                <w:szCs w:val="22"/>
              </w:rPr>
              <w:t>Тема № 2.</w:t>
            </w:r>
            <w:r w:rsidRPr="00DC3E5E">
              <w:rPr>
                <w:b/>
                <w:sz w:val="22"/>
                <w:szCs w:val="22"/>
              </w:rPr>
              <w:t xml:space="preserve"> </w:t>
            </w:r>
            <w:r w:rsidRPr="00DC3E5E">
              <w:rPr>
                <w:sz w:val="22"/>
                <w:szCs w:val="22"/>
              </w:rPr>
              <w:t>Понятие «элокуции»</w:t>
            </w:r>
          </w:p>
        </w:tc>
        <w:tc>
          <w:tcPr>
            <w:tcW w:w="900" w:type="dxa"/>
            <w:gridSpan w:val="2"/>
            <w:tcBorders>
              <w:top w:val="single" w:sz="8" w:space="0" w:color="auto"/>
              <w:bottom w:val="single" w:sz="8" w:space="0" w:color="auto"/>
              <w:right w:val="single" w:sz="8" w:space="0" w:color="000000"/>
            </w:tcBorders>
            <w:vAlign w:val="center"/>
            <w:hideMark/>
          </w:tcPr>
          <w:p w:rsidR="009E18A1" w:rsidRPr="00CB7122" w:rsidRDefault="009E18A1"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Pr>
                <w:color w:val="000000"/>
                <w:sz w:val="22"/>
                <w:szCs w:val="22"/>
              </w:rPr>
              <w:t>2</w:t>
            </w:r>
          </w:p>
        </w:tc>
        <w:tc>
          <w:tcPr>
            <w:tcW w:w="680" w:type="dxa"/>
            <w:tcBorders>
              <w:bottom w:val="single" w:sz="8" w:space="0" w:color="auto"/>
              <w:right w:val="single" w:sz="8" w:space="0" w:color="auto"/>
            </w:tcBorders>
            <w:vAlign w:val="center"/>
            <w:hideMark/>
          </w:tcPr>
          <w:p w:rsidR="009E18A1" w:rsidRPr="00CB7122" w:rsidRDefault="009E18A1" w:rsidP="009E18A1">
            <w:pPr>
              <w:widowControl/>
              <w:autoSpaceDE/>
              <w:autoSpaceDN/>
              <w:adjustRightInd/>
              <w:spacing w:after="200" w:line="276" w:lineRule="auto"/>
              <w:jc w:val="center"/>
              <w:rPr>
                <w:color w:val="000000"/>
                <w:sz w:val="24"/>
                <w:szCs w:val="24"/>
              </w:rPr>
            </w:pPr>
            <w:r>
              <w:rPr>
                <w:color w:val="000000"/>
                <w:sz w:val="22"/>
                <w:szCs w:val="22"/>
              </w:rPr>
              <w:t>32</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34</w:t>
            </w:r>
          </w:p>
        </w:tc>
      </w:tr>
      <w:tr w:rsidR="009E18A1" w:rsidRPr="00CB7122"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b/>
                <w:bCs/>
                <w:i/>
                <w:iCs/>
                <w:color w:val="000000"/>
                <w:sz w:val="24"/>
                <w:szCs w:val="24"/>
              </w:rPr>
            </w:pPr>
            <w:r w:rsidRPr="00CB7122">
              <w:rPr>
                <w:b/>
                <w:bCs/>
                <w:i/>
                <w:iCs/>
                <w:color w:val="000000"/>
                <w:sz w:val="22"/>
                <w:szCs w:val="22"/>
              </w:rPr>
              <w:t>0</w:t>
            </w:r>
          </w:p>
        </w:tc>
      </w:tr>
      <w:tr w:rsidR="009E18A1" w:rsidRPr="00CB7122" w:rsidTr="00F45734">
        <w:trPr>
          <w:trHeight w:val="810"/>
        </w:trPr>
        <w:tc>
          <w:tcPr>
            <w:tcW w:w="5580" w:type="dxa"/>
            <w:vMerge w:val="restart"/>
            <w:tcBorders>
              <w:left w:val="single" w:sz="4" w:space="0" w:color="auto"/>
              <w:bottom w:val="single" w:sz="8" w:space="0" w:color="000000"/>
              <w:right w:val="single" w:sz="8" w:space="0" w:color="auto"/>
            </w:tcBorders>
            <w:vAlign w:val="center"/>
            <w:hideMark/>
          </w:tcPr>
          <w:p w:rsidR="009E18A1" w:rsidRPr="00DC3E5E" w:rsidRDefault="009E18A1" w:rsidP="00AA7923">
            <w:pPr>
              <w:widowControl/>
              <w:autoSpaceDE/>
              <w:autoSpaceDN/>
              <w:adjustRightInd/>
              <w:spacing w:after="240" w:line="276" w:lineRule="auto"/>
              <w:jc w:val="center"/>
              <w:rPr>
                <w:color w:val="000000"/>
                <w:sz w:val="22"/>
                <w:szCs w:val="22"/>
              </w:rPr>
            </w:pPr>
            <w:r w:rsidRPr="00DC3E5E">
              <w:rPr>
                <w:color w:val="000000"/>
                <w:sz w:val="22"/>
                <w:szCs w:val="22"/>
              </w:rPr>
              <w:t>Тема № 3. Словесные средства выразительности речи</w:t>
            </w:r>
          </w:p>
        </w:tc>
        <w:tc>
          <w:tcPr>
            <w:tcW w:w="900" w:type="dxa"/>
            <w:gridSpan w:val="2"/>
            <w:tcBorders>
              <w:top w:val="single" w:sz="8" w:space="0" w:color="auto"/>
              <w:bottom w:val="single" w:sz="8" w:space="0" w:color="auto"/>
              <w:right w:val="single" w:sz="8" w:space="0" w:color="000000"/>
            </w:tcBorders>
            <w:vAlign w:val="center"/>
            <w:hideMark/>
          </w:tcPr>
          <w:p w:rsidR="009E18A1" w:rsidRPr="00CB7122" w:rsidRDefault="009E18A1"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2</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CB7122" w:rsidRDefault="009E18A1" w:rsidP="009E18A1">
            <w:pPr>
              <w:widowControl/>
              <w:autoSpaceDE/>
              <w:autoSpaceDN/>
              <w:adjustRightInd/>
              <w:spacing w:after="200" w:line="276" w:lineRule="auto"/>
              <w:jc w:val="center"/>
              <w:rPr>
                <w:color w:val="000000"/>
                <w:sz w:val="24"/>
                <w:szCs w:val="24"/>
              </w:rPr>
            </w:pPr>
            <w:r>
              <w:rPr>
                <w:color w:val="000000"/>
                <w:sz w:val="22"/>
                <w:szCs w:val="22"/>
              </w:rPr>
              <w:t>32</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34</w:t>
            </w:r>
          </w:p>
        </w:tc>
      </w:tr>
      <w:tr w:rsidR="009E18A1" w:rsidRPr="00CB7122" w:rsidTr="00F45734">
        <w:trPr>
          <w:trHeight w:val="810"/>
        </w:trPr>
        <w:tc>
          <w:tcPr>
            <w:tcW w:w="5580" w:type="dxa"/>
            <w:vMerge/>
            <w:tcBorders>
              <w:left w:val="single" w:sz="4" w:space="0" w:color="auto"/>
              <w:bottom w:val="single" w:sz="8" w:space="0" w:color="000000"/>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b/>
                <w:bCs/>
                <w:i/>
                <w:iCs/>
                <w:color w:val="000000"/>
                <w:sz w:val="24"/>
                <w:szCs w:val="24"/>
              </w:rPr>
            </w:pPr>
            <w:r w:rsidRPr="00CB7122">
              <w:rPr>
                <w:b/>
                <w:bCs/>
                <w:i/>
                <w:iCs/>
                <w:color w:val="000000"/>
                <w:sz w:val="22"/>
                <w:szCs w:val="22"/>
              </w:rPr>
              <w:t>0</w:t>
            </w:r>
          </w:p>
        </w:tc>
      </w:tr>
      <w:tr w:rsidR="009E18A1" w:rsidRPr="00CB7122" w:rsidTr="00F45734">
        <w:trPr>
          <w:trHeight w:val="810"/>
        </w:trPr>
        <w:tc>
          <w:tcPr>
            <w:tcW w:w="5580" w:type="dxa"/>
            <w:tcBorders>
              <w:left w:val="single" w:sz="4" w:space="0" w:color="auto"/>
            </w:tcBorders>
            <w:noWrap/>
            <w:vAlign w:val="bottom"/>
            <w:hideMark/>
          </w:tcPr>
          <w:p w:rsidR="009E18A1" w:rsidRPr="00DC3E5E" w:rsidRDefault="009E18A1" w:rsidP="00AA7923">
            <w:pPr>
              <w:widowControl/>
              <w:autoSpaceDE/>
              <w:autoSpaceDN/>
              <w:adjustRightInd/>
              <w:spacing w:after="200" w:line="276" w:lineRule="auto"/>
              <w:jc w:val="center"/>
              <w:rPr>
                <w:color w:val="000000"/>
                <w:sz w:val="22"/>
                <w:szCs w:val="22"/>
              </w:rPr>
            </w:pPr>
            <w:r w:rsidRPr="00DC3E5E">
              <w:rPr>
                <w:color w:val="000000"/>
                <w:sz w:val="22"/>
                <w:szCs w:val="22"/>
              </w:rPr>
              <w:t>Тема № 4.</w:t>
            </w:r>
            <w:r w:rsidRPr="00AA7923">
              <w:rPr>
                <w:sz w:val="22"/>
                <w:szCs w:val="22"/>
              </w:rPr>
              <w:t xml:space="preserve"> </w:t>
            </w:r>
            <w:r w:rsidRPr="00DC3E5E">
              <w:rPr>
                <w:color w:val="000000"/>
                <w:sz w:val="22"/>
                <w:szCs w:val="22"/>
              </w:rPr>
              <w:t>Звучащая речь и ее особенности</w:t>
            </w:r>
          </w:p>
        </w:tc>
        <w:tc>
          <w:tcPr>
            <w:tcW w:w="900" w:type="dxa"/>
            <w:gridSpan w:val="2"/>
            <w:tcBorders>
              <w:top w:val="single" w:sz="8" w:space="0" w:color="auto"/>
              <w:left w:val="single" w:sz="8" w:space="0" w:color="auto"/>
              <w:bottom w:val="single" w:sz="8" w:space="0" w:color="auto"/>
              <w:right w:val="single" w:sz="8" w:space="0" w:color="000000"/>
            </w:tcBorders>
            <w:vAlign w:val="center"/>
            <w:hideMark/>
          </w:tcPr>
          <w:p w:rsidR="009E18A1" w:rsidRPr="00CB7122" w:rsidRDefault="009E18A1"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9E18A1" w:rsidRPr="00CB7122" w:rsidRDefault="009E18A1" w:rsidP="009E18A1">
            <w:pPr>
              <w:widowControl/>
              <w:autoSpaceDE/>
              <w:autoSpaceDN/>
              <w:adjustRightInd/>
              <w:spacing w:after="200" w:line="276" w:lineRule="auto"/>
              <w:jc w:val="center"/>
              <w:rPr>
                <w:color w:val="000000"/>
                <w:sz w:val="24"/>
                <w:szCs w:val="24"/>
              </w:rPr>
            </w:pPr>
            <w:r>
              <w:rPr>
                <w:color w:val="000000"/>
                <w:sz w:val="22"/>
                <w:szCs w:val="22"/>
              </w:rPr>
              <w:t>33</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35</w:t>
            </w:r>
          </w:p>
        </w:tc>
      </w:tr>
      <w:tr w:rsidR="009E18A1" w:rsidRPr="00CB7122" w:rsidTr="00F45734">
        <w:trPr>
          <w:trHeight w:val="810"/>
        </w:trPr>
        <w:tc>
          <w:tcPr>
            <w:tcW w:w="5580" w:type="dxa"/>
            <w:tcBorders>
              <w:left w:val="single" w:sz="4" w:space="0" w:color="auto"/>
              <w:bottom w:val="single" w:sz="8" w:space="0" w:color="auto"/>
            </w:tcBorders>
            <w:noWrap/>
            <w:vAlign w:val="bottom"/>
            <w:hideMark/>
          </w:tcPr>
          <w:p w:rsidR="009E18A1" w:rsidRPr="00DC3E5E" w:rsidRDefault="009E18A1" w:rsidP="00AA7923">
            <w:pPr>
              <w:widowControl/>
              <w:autoSpaceDE/>
              <w:autoSpaceDN/>
              <w:adjustRightInd/>
              <w:spacing w:after="200" w:line="276" w:lineRule="auto"/>
              <w:jc w:val="center"/>
              <w:rPr>
                <w:color w:val="000000"/>
                <w:sz w:val="22"/>
                <w:szCs w:val="22"/>
              </w:rPr>
            </w:pPr>
          </w:p>
        </w:tc>
        <w:tc>
          <w:tcPr>
            <w:tcW w:w="9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b/>
                <w:bCs/>
                <w:i/>
                <w:iCs/>
                <w:color w:val="000000"/>
                <w:sz w:val="24"/>
                <w:szCs w:val="24"/>
              </w:rPr>
            </w:pPr>
            <w:r>
              <w:rPr>
                <w:b/>
                <w:bCs/>
                <w:i/>
                <w:iCs/>
                <w:color w:val="000000"/>
                <w:sz w:val="22"/>
                <w:szCs w:val="22"/>
              </w:rPr>
              <w:t>0</w:t>
            </w:r>
          </w:p>
        </w:tc>
      </w:tr>
      <w:tr w:rsidR="009E18A1" w:rsidRPr="00CB7122" w:rsidTr="00AA792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bottom"/>
            <w:hideMark/>
          </w:tcPr>
          <w:p w:rsidR="009E18A1" w:rsidRPr="00DC3E5E" w:rsidRDefault="009E18A1" w:rsidP="00AA7923">
            <w:pPr>
              <w:widowControl/>
              <w:autoSpaceDE/>
              <w:autoSpaceDN/>
              <w:adjustRightInd/>
              <w:spacing w:after="200" w:line="276" w:lineRule="auto"/>
              <w:jc w:val="center"/>
              <w:rPr>
                <w:bCs/>
                <w:iCs/>
                <w:color w:val="000000"/>
                <w:sz w:val="22"/>
                <w:szCs w:val="22"/>
              </w:rPr>
            </w:pPr>
            <w:r w:rsidRPr="00DC3E5E">
              <w:rPr>
                <w:bCs/>
                <w:iCs/>
                <w:color w:val="000000"/>
                <w:sz w:val="22"/>
                <w:szCs w:val="22"/>
              </w:rPr>
              <w:t>Раздел II</w:t>
            </w:r>
          </w:p>
        </w:tc>
      </w:tr>
      <w:tr w:rsidR="009E18A1" w:rsidRPr="00CB7122"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DC3E5E" w:rsidRDefault="009E18A1" w:rsidP="00AA7923">
            <w:pPr>
              <w:widowControl/>
              <w:autoSpaceDE/>
              <w:autoSpaceDN/>
              <w:adjustRightInd/>
              <w:spacing w:after="200" w:line="276" w:lineRule="auto"/>
              <w:jc w:val="center"/>
              <w:rPr>
                <w:color w:val="000000"/>
                <w:sz w:val="22"/>
                <w:szCs w:val="22"/>
              </w:rPr>
            </w:pPr>
            <w:r w:rsidRPr="00DC3E5E">
              <w:rPr>
                <w:color w:val="000000"/>
                <w:sz w:val="22"/>
                <w:szCs w:val="22"/>
              </w:rPr>
              <w:br/>
              <w:t>Тема № 5.</w:t>
            </w:r>
            <w:r w:rsidRPr="00DC3E5E">
              <w:rPr>
                <w:sz w:val="22"/>
                <w:szCs w:val="22"/>
              </w:rPr>
              <w:t xml:space="preserve"> Классические части композиции речи</w:t>
            </w:r>
          </w:p>
        </w:tc>
        <w:tc>
          <w:tcPr>
            <w:tcW w:w="900" w:type="dxa"/>
            <w:gridSpan w:val="2"/>
            <w:tcBorders>
              <w:top w:val="single" w:sz="8" w:space="0" w:color="auto"/>
              <w:bottom w:val="single" w:sz="8" w:space="0" w:color="auto"/>
              <w:right w:val="single" w:sz="8" w:space="0" w:color="000000"/>
            </w:tcBorders>
            <w:vAlign w:val="center"/>
            <w:hideMark/>
          </w:tcPr>
          <w:p w:rsidR="009E18A1" w:rsidRPr="00CB7122" w:rsidRDefault="009E18A1"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Pr>
                <w:color w:val="000000"/>
                <w:sz w:val="22"/>
                <w:szCs w:val="22"/>
              </w:rPr>
              <w:t>2</w:t>
            </w:r>
          </w:p>
        </w:tc>
        <w:tc>
          <w:tcPr>
            <w:tcW w:w="6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Pr>
                <w:color w:val="000000"/>
                <w:sz w:val="22"/>
                <w:szCs w:val="22"/>
              </w:rPr>
              <w:t>34</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36</w:t>
            </w:r>
          </w:p>
        </w:tc>
      </w:tr>
      <w:tr w:rsidR="009E18A1" w:rsidRPr="00CB7122"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CB7122"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b/>
                <w:bCs/>
                <w:i/>
                <w:iCs/>
                <w:color w:val="000000"/>
                <w:sz w:val="24"/>
                <w:szCs w:val="24"/>
              </w:rPr>
            </w:pPr>
            <w:r>
              <w:rPr>
                <w:b/>
                <w:bCs/>
                <w:i/>
                <w:iCs/>
                <w:color w:val="000000"/>
                <w:sz w:val="22"/>
                <w:szCs w:val="22"/>
              </w:rPr>
              <w:t>0</w:t>
            </w:r>
          </w:p>
        </w:tc>
      </w:tr>
      <w:tr w:rsidR="009E18A1" w:rsidRPr="00CB7122"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DC3E5E" w:rsidRDefault="009E18A1" w:rsidP="00AA7923">
            <w:pPr>
              <w:widowControl/>
              <w:autoSpaceDE/>
              <w:autoSpaceDN/>
              <w:adjustRightInd/>
              <w:spacing w:after="200" w:line="276" w:lineRule="auto"/>
              <w:jc w:val="center"/>
              <w:rPr>
                <w:color w:val="000000"/>
                <w:sz w:val="22"/>
                <w:szCs w:val="22"/>
              </w:rPr>
            </w:pPr>
            <w:r w:rsidRPr="00DC3E5E">
              <w:rPr>
                <w:color w:val="000000"/>
                <w:sz w:val="22"/>
                <w:szCs w:val="22"/>
              </w:rPr>
              <w:t>Тема № 6.</w:t>
            </w:r>
            <w:r w:rsidRPr="00DC3E5E">
              <w:rPr>
                <w:sz w:val="22"/>
                <w:szCs w:val="22"/>
              </w:rPr>
              <w:t xml:space="preserve"> Софистический спор</w:t>
            </w:r>
          </w:p>
        </w:tc>
        <w:tc>
          <w:tcPr>
            <w:tcW w:w="900" w:type="dxa"/>
            <w:gridSpan w:val="2"/>
            <w:tcBorders>
              <w:top w:val="single" w:sz="8" w:space="0" w:color="auto"/>
              <w:bottom w:val="single" w:sz="8" w:space="0" w:color="auto"/>
              <w:right w:val="single" w:sz="8" w:space="0" w:color="000000"/>
            </w:tcBorders>
            <w:vAlign w:val="center"/>
            <w:hideMark/>
          </w:tcPr>
          <w:p w:rsidR="009E18A1" w:rsidRPr="00CB7122" w:rsidRDefault="009E18A1"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2</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Pr>
                <w:color w:val="000000"/>
                <w:sz w:val="22"/>
                <w:szCs w:val="22"/>
              </w:rPr>
              <w:t>3</w:t>
            </w:r>
            <w:r w:rsidRPr="00CB7122">
              <w:rPr>
                <w:color w:val="000000"/>
                <w:sz w:val="22"/>
                <w:szCs w:val="22"/>
              </w:rPr>
              <w:t>4</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36</w:t>
            </w:r>
          </w:p>
        </w:tc>
      </w:tr>
      <w:tr w:rsidR="009E18A1" w:rsidRPr="00CB7122"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CB7122"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b/>
                <w:bCs/>
                <w:i/>
                <w:iCs/>
                <w:color w:val="000000"/>
                <w:sz w:val="24"/>
                <w:szCs w:val="24"/>
              </w:rPr>
            </w:pPr>
            <w:r>
              <w:rPr>
                <w:b/>
                <w:bCs/>
                <w:i/>
                <w:iCs/>
                <w:color w:val="000000"/>
                <w:sz w:val="22"/>
                <w:szCs w:val="22"/>
              </w:rPr>
              <w:t>0</w:t>
            </w:r>
          </w:p>
        </w:tc>
      </w:tr>
      <w:tr w:rsidR="009E18A1" w:rsidRPr="00CB7122"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DC3E5E" w:rsidRDefault="009E18A1" w:rsidP="00AA7923">
            <w:pPr>
              <w:widowControl/>
              <w:autoSpaceDE/>
              <w:autoSpaceDN/>
              <w:adjustRightInd/>
              <w:spacing w:after="200" w:line="276" w:lineRule="auto"/>
              <w:jc w:val="center"/>
              <w:rPr>
                <w:color w:val="000000"/>
                <w:sz w:val="22"/>
                <w:szCs w:val="22"/>
              </w:rPr>
            </w:pPr>
            <w:r w:rsidRPr="00DC3E5E">
              <w:rPr>
                <w:color w:val="000000"/>
                <w:sz w:val="22"/>
                <w:szCs w:val="22"/>
              </w:rPr>
              <w:t xml:space="preserve">Тема № 7.Теория аргументации. </w:t>
            </w:r>
          </w:p>
        </w:tc>
        <w:tc>
          <w:tcPr>
            <w:tcW w:w="900" w:type="dxa"/>
            <w:gridSpan w:val="2"/>
            <w:tcBorders>
              <w:top w:val="single" w:sz="8" w:space="0" w:color="auto"/>
              <w:bottom w:val="single" w:sz="8" w:space="0" w:color="auto"/>
              <w:right w:val="single" w:sz="8" w:space="0" w:color="000000"/>
            </w:tcBorders>
            <w:vAlign w:val="center"/>
            <w:hideMark/>
          </w:tcPr>
          <w:p w:rsidR="009E18A1" w:rsidRPr="00CB7122" w:rsidRDefault="009E18A1"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Pr>
                <w:color w:val="000000"/>
                <w:sz w:val="22"/>
                <w:szCs w:val="22"/>
              </w:rPr>
              <w:t>2</w:t>
            </w:r>
          </w:p>
        </w:tc>
        <w:tc>
          <w:tcPr>
            <w:tcW w:w="6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Pr>
                <w:color w:val="000000"/>
                <w:sz w:val="22"/>
                <w:szCs w:val="22"/>
              </w:rPr>
              <w:t>34</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36</w:t>
            </w:r>
          </w:p>
        </w:tc>
      </w:tr>
      <w:tr w:rsidR="009E18A1" w:rsidRPr="00CB7122"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CB7122"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b/>
                <w:bCs/>
                <w:i/>
                <w:iCs/>
                <w:color w:val="000000"/>
                <w:sz w:val="24"/>
                <w:szCs w:val="24"/>
              </w:rPr>
            </w:pPr>
            <w:r>
              <w:rPr>
                <w:b/>
                <w:bCs/>
                <w:i/>
                <w:iCs/>
                <w:color w:val="000000"/>
                <w:sz w:val="22"/>
                <w:szCs w:val="22"/>
              </w:rPr>
              <w:t>2</w:t>
            </w:r>
          </w:p>
        </w:tc>
      </w:tr>
      <w:tr w:rsidR="009E18A1" w:rsidRPr="00CB7122"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DC3E5E" w:rsidRDefault="009E18A1" w:rsidP="00AA7923">
            <w:pPr>
              <w:widowControl/>
              <w:autoSpaceDE/>
              <w:autoSpaceDN/>
              <w:adjustRightInd/>
              <w:spacing w:after="200" w:line="276" w:lineRule="auto"/>
              <w:jc w:val="center"/>
              <w:rPr>
                <w:color w:val="000000"/>
                <w:sz w:val="22"/>
                <w:szCs w:val="22"/>
              </w:rPr>
            </w:pPr>
            <w:r w:rsidRPr="00DC3E5E">
              <w:rPr>
                <w:color w:val="000000"/>
                <w:sz w:val="22"/>
                <w:szCs w:val="22"/>
              </w:rPr>
              <w:t>Тема № 8.</w:t>
            </w:r>
            <w:r w:rsidRPr="00DC3E5E">
              <w:rPr>
                <w:sz w:val="22"/>
                <w:szCs w:val="22"/>
              </w:rPr>
              <w:t xml:space="preserve"> Основные формально-логические законы</w:t>
            </w:r>
          </w:p>
        </w:tc>
        <w:tc>
          <w:tcPr>
            <w:tcW w:w="900" w:type="dxa"/>
            <w:gridSpan w:val="2"/>
            <w:tcBorders>
              <w:top w:val="single" w:sz="8" w:space="0" w:color="auto"/>
              <w:bottom w:val="single" w:sz="8" w:space="0" w:color="auto"/>
              <w:right w:val="single" w:sz="8" w:space="0" w:color="000000"/>
            </w:tcBorders>
            <w:vAlign w:val="center"/>
            <w:hideMark/>
          </w:tcPr>
          <w:p w:rsidR="009E18A1" w:rsidRPr="00CB7122" w:rsidRDefault="009E18A1"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vAlign w:val="center"/>
            <w:hideMark/>
          </w:tcPr>
          <w:p w:rsidR="009E18A1" w:rsidRPr="00CB7122" w:rsidRDefault="009E18A1" w:rsidP="00AA7923">
            <w:pPr>
              <w:widowControl/>
              <w:autoSpaceDE/>
              <w:autoSpaceDN/>
              <w:adjustRightInd/>
              <w:spacing w:after="200" w:line="276" w:lineRule="auto"/>
              <w:jc w:val="center"/>
              <w:rPr>
                <w:color w:val="000000"/>
                <w:sz w:val="24"/>
                <w:szCs w:val="24"/>
              </w:rPr>
            </w:pPr>
          </w:p>
        </w:tc>
        <w:tc>
          <w:tcPr>
            <w:tcW w:w="6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Pr>
                <w:color w:val="000000"/>
                <w:sz w:val="22"/>
                <w:szCs w:val="22"/>
              </w:rPr>
              <w:t>34</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34</w:t>
            </w:r>
          </w:p>
        </w:tc>
      </w:tr>
      <w:tr w:rsidR="009E18A1" w:rsidRPr="00CB7122"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CB7122"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AA7923">
            <w:pPr>
              <w:widowControl/>
              <w:autoSpaceDE/>
              <w:autoSpaceDN/>
              <w:adjustRightInd/>
              <w:spacing w:after="200" w:line="276" w:lineRule="auto"/>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b/>
                <w:bCs/>
                <w:i/>
                <w:iCs/>
                <w:color w:val="000000"/>
                <w:sz w:val="24"/>
                <w:szCs w:val="24"/>
              </w:rPr>
            </w:pPr>
            <w:r w:rsidRPr="00CB7122">
              <w:rPr>
                <w:b/>
                <w:bCs/>
                <w:i/>
                <w:iCs/>
                <w:color w:val="000000"/>
                <w:sz w:val="22"/>
                <w:szCs w:val="22"/>
              </w:rPr>
              <w:t>0</w:t>
            </w:r>
          </w:p>
        </w:tc>
      </w:tr>
      <w:tr w:rsidR="009E18A1" w:rsidRPr="00CB7122" w:rsidTr="00F45734">
        <w:trPr>
          <w:trHeight w:val="810"/>
        </w:trPr>
        <w:tc>
          <w:tcPr>
            <w:tcW w:w="5580" w:type="dxa"/>
            <w:vMerge w:val="restart"/>
            <w:tcBorders>
              <w:left w:val="single" w:sz="8" w:space="0" w:color="auto"/>
              <w:bottom w:val="single" w:sz="8" w:space="0" w:color="000000"/>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sidRPr="00CB7122">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9E18A1" w:rsidRPr="00CB7122" w:rsidRDefault="009E18A1" w:rsidP="00CB7122">
            <w:pPr>
              <w:widowControl/>
              <w:autoSpaceDE/>
              <w:autoSpaceDN/>
              <w:adjustRightInd/>
              <w:spacing w:after="200" w:line="276" w:lineRule="auto"/>
              <w:jc w:val="center"/>
              <w:rPr>
                <w:color w:val="000000"/>
              </w:rPr>
            </w:pPr>
            <w:r w:rsidRPr="00CB7122">
              <w:rPr>
                <w:color w:val="000000"/>
              </w:rPr>
              <w:t>Всего часов</w:t>
            </w:r>
          </w:p>
        </w:tc>
        <w:tc>
          <w:tcPr>
            <w:tcW w:w="6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Pr>
                <w:color w:val="000000"/>
                <w:sz w:val="22"/>
                <w:szCs w:val="22"/>
              </w:rPr>
              <w:t>4</w:t>
            </w:r>
          </w:p>
        </w:tc>
        <w:tc>
          <w:tcPr>
            <w:tcW w:w="6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sidRPr="00CB7122">
              <w:rPr>
                <w:color w:val="000000"/>
                <w:sz w:val="22"/>
                <w:szCs w:val="22"/>
              </w:rPr>
              <w:t>0</w:t>
            </w:r>
          </w:p>
        </w:tc>
        <w:tc>
          <w:tcPr>
            <w:tcW w:w="6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Pr>
                <w:color w:val="000000"/>
                <w:sz w:val="22"/>
                <w:szCs w:val="22"/>
              </w:rPr>
              <w:t>1</w:t>
            </w:r>
            <w:r w:rsidRPr="00CB7122">
              <w:rPr>
                <w:color w:val="000000"/>
                <w:sz w:val="22"/>
                <w:szCs w:val="22"/>
              </w:rPr>
              <w:t>0</w:t>
            </w:r>
          </w:p>
        </w:tc>
        <w:tc>
          <w:tcPr>
            <w:tcW w:w="6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Pr>
                <w:color w:val="000000"/>
                <w:sz w:val="22"/>
                <w:szCs w:val="22"/>
              </w:rPr>
              <w:t>265</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279</w:t>
            </w:r>
          </w:p>
        </w:tc>
      </w:tr>
      <w:tr w:rsidR="009E18A1" w:rsidRPr="00CB7122" w:rsidTr="00F45734">
        <w:trPr>
          <w:trHeight w:val="810"/>
        </w:trPr>
        <w:tc>
          <w:tcPr>
            <w:tcW w:w="5580" w:type="dxa"/>
            <w:vMerge/>
            <w:tcBorders>
              <w:left w:val="single" w:sz="8" w:space="0" w:color="auto"/>
              <w:bottom w:val="single" w:sz="8" w:space="0" w:color="000000"/>
              <w:right w:val="single" w:sz="8" w:space="0" w:color="auto"/>
            </w:tcBorders>
            <w:vAlign w:val="center"/>
            <w:hideMark/>
          </w:tcPr>
          <w:p w:rsidR="009E18A1" w:rsidRPr="00CB7122" w:rsidRDefault="009E18A1" w:rsidP="00CB7122">
            <w:pPr>
              <w:widowControl/>
              <w:autoSpaceDE/>
              <w:autoSpaceDN/>
              <w:adjustRightInd/>
              <w:spacing w:after="200" w:line="276" w:lineRule="auto"/>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Pr>
                <w:i/>
                <w:iCs/>
                <w:color w:val="000000"/>
                <w:sz w:val="22"/>
                <w:szCs w:val="22"/>
              </w:rPr>
              <w:t>0</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0</w:t>
            </w:r>
          </w:p>
        </w:tc>
        <w:tc>
          <w:tcPr>
            <w:tcW w:w="6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Pr>
                <w:i/>
                <w:iCs/>
                <w:color w:val="000000"/>
                <w:sz w:val="22"/>
                <w:szCs w:val="22"/>
              </w:rPr>
              <w:t>2</w:t>
            </w: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CB7122" w:rsidRDefault="009E18A1" w:rsidP="00CB7122">
            <w:pPr>
              <w:widowControl/>
              <w:autoSpaceDE/>
              <w:autoSpaceDN/>
              <w:adjustRightInd/>
              <w:spacing w:after="200" w:line="276" w:lineRule="auto"/>
              <w:jc w:val="center"/>
              <w:rPr>
                <w:b/>
                <w:bCs/>
                <w:i/>
                <w:iCs/>
                <w:color w:val="000000"/>
                <w:sz w:val="24"/>
                <w:szCs w:val="24"/>
              </w:rPr>
            </w:pPr>
            <w:r>
              <w:rPr>
                <w:b/>
                <w:bCs/>
                <w:i/>
                <w:iCs/>
                <w:color w:val="000000"/>
                <w:sz w:val="22"/>
                <w:szCs w:val="22"/>
              </w:rPr>
              <w:t>2</w:t>
            </w:r>
          </w:p>
        </w:tc>
      </w:tr>
      <w:tr w:rsidR="009E18A1" w:rsidRPr="00CB7122" w:rsidTr="00F45734">
        <w:trPr>
          <w:trHeight w:val="810"/>
        </w:trPr>
        <w:tc>
          <w:tcPr>
            <w:tcW w:w="5580" w:type="dxa"/>
            <w:tcBorders>
              <w:left w:val="single" w:sz="8" w:space="0" w:color="auto"/>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sidRPr="00CB7122">
              <w:rPr>
                <w:color w:val="000000"/>
                <w:sz w:val="22"/>
                <w:szCs w:val="22"/>
              </w:rPr>
              <w:t>Контроль (</w:t>
            </w:r>
            <w:r>
              <w:rPr>
                <w:color w:val="000000"/>
                <w:sz w:val="22"/>
                <w:szCs w:val="22"/>
              </w:rPr>
              <w:t>экзамен</w:t>
            </w:r>
            <w:r w:rsidRPr="00CB7122">
              <w:rPr>
                <w:color w:val="000000"/>
                <w:sz w:val="22"/>
                <w:szCs w:val="22"/>
              </w:rPr>
              <w:t>)</w:t>
            </w:r>
          </w:p>
        </w:tc>
        <w:tc>
          <w:tcPr>
            <w:tcW w:w="460" w:type="dxa"/>
            <w:tcBorders>
              <w:bottom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1120" w:type="dxa"/>
            <w:gridSpan w:val="2"/>
            <w:tcBorders>
              <w:top w:val="single" w:sz="8" w:space="0" w:color="auto"/>
              <w:bottom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sidRPr="00CB7122">
              <w:rPr>
                <w:color w:val="000000"/>
                <w:sz w:val="22"/>
                <w:szCs w:val="22"/>
              </w:rPr>
              <w:t> </w:t>
            </w:r>
          </w:p>
        </w:tc>
        <w:tc>
          <w:tcPr>
            <w:tcW w:w="780" w:type="dxa"/>
            <w:tcBorders>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b/>
                <w:bCs/>
                <w:color w:val="000000"/>
                <w:sz w:val="24"/>
                <w:szCs w:val="24"/>
              </w:rPr>
            </w:pPr>
            <w:r>
              <w:rPr>
                <w:b/>
                <w:bCs/>
                <w:color w:val="000000"/>
                <w:sz w:val="22"/>
                <w:szCs w:val="22"/>
              </w:rPr>
              <w:t>9</w:t>
            </w:r>
          </w:p>
        </w:tc>
      </w:tr>
      <w:tr w:rsidR="009E18A1" w:rsidRPr="00CB7122" w:rsidTr="00F45734">
        <w:trPr>
          <w:trHeight w:val="810"/>
        </w:trPr>
        <w:tc>
          <w:tcPr>
            <w:tcW w:w="5580" w:type="dxa"/>
            <w:tcBorders>
              <w:left w:val="single" w:sz="8" w:space="0" w:color="auto"/>
              <w:bottom w:val="single" w:sz="8" w:space="0" w:color="auto"/>
              <w:right w:val="single" w:sz="8" w:space="0" w:color="auto"/>
            </w:tcBorders>
            <w:vAlign w:val="center"/>
            <w:hideMark/>
          </w:tcPr>
          <w:p w:rsidR="009E18A1" w:rsidRPr="00CB7122" w:rsidRDefault="009E18A1" w:rsidP="00CB7122">
            <w:pPr>
              <w:widowControl/>
              <w:autoSpaceDE/>
              <w:autoSpaceDN/>
              <w:adjustRightInd/>
              <w:spacing w:after="200" w:line="276" w:lineRule="auto"/>
              <w:jc w:val="center"/>
              <w:rPr>
                <w:color w:val="000000"/>
                <w:sz w:val="24"/>
                <w:szCs w:val="24"/>
              </w:rPr>
            </w:pPr>
            <w:r w:rsidRPr="00CB7122">
              <w:rPr>
                <w:color w:val="000000"/>
                <w:sz w:val="22"/>
                <w:szCs w:val="22"/>
              </w:rPr>
              <w:t xml:space="preserve">Итого с </w:t>
            </w:r>
            <w:r>
              <w:rPr>
                <w:color w:val="000000"/>
                <w:sz w:val="22"/>
                <w:szCs w:val="22"/>
              </w:rPr>
              <w:t>экзаменом</w:t>
            </w:r>
          </w:p>
        </w:tc>
        <w:tc>
          <w:tcPr>
            <w:tcW w:w="900" w:type="dxa"/>
            <w:gridSpan w:val="2"/>
            <w:tcBorders>
              <w:top w:val="single" w:sz="8" w:space="0" w:color="auto"/>
              <w:bottom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rPr>
            </w:pPr>
            <w:r w:rsidRPr="00CB7122">
              <w:rPr>
                <w:i/>
                <w:iCs/>
                <w:color w:val="000000"/>
              </w:rPr>
              <w:t> </w:t>
            </w:r>
          </w:p>
        </w:tc>
        <w:tc>
          <w:tcPr>
            <w:tcW w:w="680" w:type="dxa"/>
            <w:tcBorders>
              <w:bottom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680" w:type="dxa"/>
            <w:tcBorders>
              <w:bottom w:val="single" w:sz="8" w:space="0" w:color="auto"/>
              <w:right w:val="single" w:sz="8" w:space="0" w:color="auto"/>
            </w:tcBorders>
            <w:shd w:val="clear" w:color="000000" w:fill="595959"/>
            <w:vAlign w:val="center"/>
            <w:hideMark/>
          </w:tcPr>
          <w:p w:rsidR="009E18A1" w:rsidRPr="00CB7122" w:rsidRDefault="009E18A1" w:rsidP="00CB7122">
            <w:pPr>
              <w:widowControl/>
              <w:autoSpaceDE/>
              <w:autoSpaceDN/>
              <w:adjustRightInd/>
              <w:spacing w:after="200" w:line="276" w:lineRule="auto"/>
              <w:jc w:val="center"/>
              <w:rPr>
                <w:i/>
                <w:iCs/>
                <w:color w:val="000000"/>
                <w:sz w:val="24"/>
                <w:szCs w:val="24"/>
              </w:rPr>
            </w:pPr>
            <w:r w:rsidRPr="00CB7122">
              <w:rPr>
                <w:i/>
                <w:iCs/>
                <w:color w:val="000000"/>
                <w:sz w:val="22"/>
                <w:szCs w:val="22"/>
              </w:rPr>
              <w:t> </w:t>
            </w:r>
          </w:p>
        </w:tc>
        <w:tc>
          <w:tcPr>
            <w:tcW w:w="780" w:type="dxa"/>
            <w:tcBorders>
              <w:bottom w:val="single" w:sz="8" w:space="0" w:color="auto"/>
              <w:right w:val="single" w:sz="8" w:space="0" w:color="auto"/>
            </w:tcBorders>
            <w:shd w:val="clear" w:color="000000" w:fill="F2F2F2"/>
            <w:vAlign w:val="center"/>
            <w:hideMark/>
          </w:tcPr>
          <w:p w:rsidR="009E18A1" w:rsidRPr="004F0B06" w:rsidRDefault="009E18A1" w:rsidP="00CB7122">
            <w:pPr>
              <w:widowControl/>
              <w:autoSpaceDE/>
              <w:autoSpaceDN/>
              <w:adjustRightInd/>
              <w:spacing w:after="200" w:line="276" w:lineRule="auto"/>
              <w:jc w:val="center"/>
              <w:rPr>
                <w:b/>
                <w:bCs/>
                <w:iCs/>
                <w:color w:val="000000"/>
                <w:sz w:val="24"/>
                <w:szCs w:val="24"/>
              </w:rPr>
            </w:pPr>
            <w:r w:rsidRPr="004F0B06">
              <w:rPr>
                <w:b/>
                <w:bCs/>
                <w:iCs/>
                <w:color w:val="000000"/>
                <w:sz w:val="22"/>
                <w:szCs w:val="22"/>
              </w:rPr>
              <w:t>288</w:t>
            </w:r>
          </w:p>
        </w:tc>
      </w:tr>
    </w:tbl>
    <w:p w:rsidR="00CB7122" w:rsidRDefault="00CB7122" w:rsidP="00CB7122">
      <w:pPr>
        <w:jc w:val="both"/>
        <w:rPr>
          <w:b/>
          <w:i/>
          <w:sz w:val="16"/>
          <w:szCs w:val="16"/>
        </w:rPr>
      </w:pPr>
    </w:p>
    <w:p w:rsidR="0042546B" w:rsidRPr="00524DE4" w:rsidRDefault="0042546B" w:rsidP="0042546B">
      <w:pPr>
        <w:ind w:firstLine="709"/>
        <w:jc w:val="both"/>
        <w:rPr>
          <w:b/>
          <w:i/>
          <w:sz w:val="16"/>
          <w:szCs w:val="16"/>
        </w:rPr>
      </w:pPr>
      <w:r w:rsidRPr="00524DE4">
        <w:rPr>
          <w:b/>
          <w:i/>
          <w:sz w:val="16"/>
          <w:szCs w:val="16"/>
        </w:rPr>
        <w:t>* Примечания:</w:t>
      </w:r>
    </w:p>
    <w:p w:rsidR="0042546B" w:rsidRPr="00524DE4" w:rsidRDefault="0042546B" w:rsidP="0042546B">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546B" w:rsidRPr="00524DE4" w:rsidRDefault="0042546B" w:rsidP="0042546B">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1E2F5C">
        <w:rPr>
          <w:b/>
          <w:sz w:val="16"/>
          <w:szCs w:val="16"/>
        </w:rPr>
        <w:t>Риторика</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546B" w:rsidRPr="00524DE4" w:rsidRDefault="0042546B" w:rsidP="0042546B">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42546B" w:rsidRPr="00524DE4" w:rsidRDefault="0042546B" w:rsidP="0042546B">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42546B" w:rsidRPr="00524DE4" w:rsidRDefault="0042546B" w:rsidP="0042546B">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546B" w:rsidRPr="00524DE4" w:rsidRDefault="0042546B" w:rsidP="0042546B">
      <w:pPr>
        <w:ind w:firstLine="709"/>
        <w:jc w:val="both"/>
        <w:rPr>
          <w:sz w:val="16"/>
          <w:szCs w:val="16"/>
        </w:rPr>
      </w:pPr>
      <w:r w:rsidRPr="00524DE4">
        <w:rPr>
          <w:sz w:val="16"/>
          <w:szCs w:val="16"/>
        </w:rPr>
        <w:lastRenderedPageBreak/>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42546B" w:rsidRPr="00524DE4" w:rsidRDefault="0042546B" w:rsidP="0042546B">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546B" w:rsidRPr="0042546B" w:rsidRDefault="0042546B" w:rsidP="0042546B">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8028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w:t>
      </w:r>
      <w:r>
        <w:rPr>
          <w:sz w:val="16"/>
          <w:szCs w:val="16"/>
        </w:rPr>
        <w:t>ом образовательной организации.</w:t>
      </w:r>
    </w:p>
    <w:p w:rsidR="004F0B06" w:rsidRDefault="004F0B06" w:rsidP="00731E98">
      <w:pPr>
        <w:tabs>
          <w:tab w:val="left" w:pos="900"/>
        </w:tabs>
        <w:ind w:firstLine="709"/>
        <w:jc w:val="both"/>
        <w:rPr>
          <w:b/>
          <w:sz w:val="24"/>
          <w:szCs w:val="24"/>
        </w:rPr>
      </w:pPr>
    </w:p>
    <w:p w:rsidR="003A71E4" w:rsidRDefault="007F4B97" w:rsidP="00731E98">
      <w:pPr>
        <w:tabs>
          <w:tab w:val="left" w:pos="900"/>
        </w:tabs>
        <w:ind w:firstLine="709"/>
        <w:jc w:val="both"/>
        <w:rPr>
          <w:b/>
          <w:sz w:val="24"/>
          <w:szCs w:val="24"/>
        </w:rPr>
      </w:pPr>
      <w:r w:rsidRPr="00731E98">
        <w:rPr>
          <w:b/>
          <w:sz w:val="24"/>
          <w:szCs w:val="24"/>
        </w:rPr>
        <w:t>5.</w:t>
      </w:r>
      <w:r w:rsidR="00114770" w:rsidRPr="00731E98">
        <w:rPr>
          <w:b/>
          <w:sz w:val="24"/>
          <w:szCs w:val="24"/>
        </w:rPr>
        <w:t>3</w:t>
      </w:r>
      <w:r w:rsidRPr="00731E98">
        <w:rPr>
          <w:b/>
          <w:sz w:val="24"/>
          <w:szCs w:val="24"/>
        </w:rPr>
        <w:t xml:space="preserve"> Содержание дисциплины</w:t>
      </w:r>
    </w:p>
    <w:p w:rsidR="004F0B06" w:rsidRPr="00731E98" w:rsidRDefault="004F0B06" w:rsidP="00731E98">
      <w:pPr>
        <w:tabs>
          <w:tab w:val="left" w:pos="900"/>
        </w:tabs>
        <w:ind w:firstLine="709"/>
        <w:jc w:val="both"/>
        <w:rPr>
          <w:b/>
          <w:sz w:val="24"/>
          <w:szCs w:val="24"/>
        </w:rPr>
      </w:pPr>
    </w:p>
    <w:p w:rsidR="0084023D" w:rsidRPr="004F0B06" w:rsidRDefault="0084023D" w:rsidP="00F16196">
      <w:pPr>
        <w:pStyle w:val="a7"/>
        <w:spacing w:after="0"/>
        <w:ind w:left="125" w:right="164"/>
        <w:jc w:val="both"/>
        <w:rPr>
          <w:b/>
          <w:sz w:val="24"/>
          <w:szCs w:val="24"/>
        </w:rPr>
      </w:pPr>
      <w:r w:rsidRPr="004F0B06">
        <w:rPr>
          <w:b/>
          <w:sz w:val="24"/>
          <w:szCs w:val="24"/>
        </w:rPr>
        <w:t>Раздел 1</w:t>
      </w:r>
    </w:p>
    <w:p w:rsidR="003B3079" w:rsidRPr="004F0B06" w:rsidRDefault="003B3079" w:rsidP="003B3079">
      <w:pPr>
        <w:widowControl/>
        <w:tabs>
          <w:tab w:val="left" w:pos="423"/>
        </w:tabs>
        <w:autoSpaceDE/>
        <w:autoSpaceDN/>
        <w:adjustRightInd/>
        <w:ind w:left="127" w:right="162"/>
        <w:jc w:val="both"/>
        <w:rPr>
          <w:b/>
          <w:sz w:val="24"/>
          <w:szCs w:val="24"/>
        </w:rPr>
      </w:pPr>
      <w:r w:rsidRPr="004F0B06">
        <w:rPr>
          <w:b/>
          <w:sz w:val="24"/>
          <w:szCs w:val="24"/>
        </w:rPr>
        <w:t xml:space="preserve">Тема №1.  Понятие о речевой деятельности: </w:t>
      </w:r>
      <w:r w:rsidRPr="004F0B06">
        <w:rPr>
          <w:sz w:val="24"/>
          <w:szCs w:val="24"/>
        </w:rPr>
        <w:t>Понятие о речевой деятельности. Система классификации речи и критерии. Устная и письменная речь, их единство и различие. Политическое, дипломатическое, военное, судебное, религиозное, производственно-деловое, академическое, социально-бытовое красноречие</w:t>
      </w:r>
    </w:p>
    <w:p w:rsidR="003B3079" w:rsidRPr="004F0B06" w:rsidRDefault="003B3079" w:rsidP="003B3079">
      <w:pPr>
        <w:widowControl/>
        <w:tabs>
          <w:tab w:val="left" w:pos="423"/>
        </w:tabs>
        <w:autoSpaceDE/>
        <w:autoSpaceDN/>
        <w:adjustRightInd/>
        <w:ind w:left="127" w:right="162"/>
        <w:jc w:val="both"/>
        <w:rPr>
          <w:b/>
          <w:sz w:val="24"/>
          <w:szCs w:val="24"/>
        </w:rPr>
      </w:pPr>
    </w:p>
    <w:p w:rsidR="003B3079" w:rsidRPr="004F0B06" w:rsidRDefault="003B3079" w:rsidP="003B3079">
      <w:pPr>
        <w:widowControl/>
        <w:tabs>
          <w:tab w:val="left" w:pos="423"/>
        </w:tabs>
        <w:autoSpaceDE/>
        <w:autoSpaceDN/>
        <w:adjustRightInd/>
        <w:ind w:left="127" w:right="162"/>
        <w:jc w:val="both"/>
        <w:rPr>
          <w:b/>
          <w:sz w:val="24"/>
          <w:szCs w:val="24"/>
        </w:rPr>
      </w:pPr>
      <w:r w:rsidRPr="004F0B06">
        <w:rPr>
          <w:b/>
          <w:sz w:val="24"/>
          <w:szCs w:val="24"/>
        </w:rPr>
        <w:t xml:space="preserve">Тема № 2. Понятие «элокуции»: </w:t>
      </w:r>
      <w:r w:rsidR="00990BFC" w:rsidRPr="004F0B06">
        <w:rPr>
          <w:sz w:val="24"/>
          <w:szCs w:val="24"/>
        </w:rPr>
        <w:t>С</w:t>
      </w:r>
      <w:r w:rsidRPr="004F0B06">
        <w:rPr>
          <w:sz w:val="24"/>
          <w:szCs w:val="24"/>
        </w:rPr>
        <w:t>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3B3079" w:rsidRPr="004F0B06" w:rsidRDefault="003B3079" w:rsidP="003B3079">
      <w:pPr>
        <w:widowControl/>
        <w:tabs>
          <w:tab w:val="left" w:pos="423"/>
        </w:tabs>
        <w:autoSpaceDE/>
        <w:autoSpaceDN/>
        <w:adjustRightInd/>
        <w:ind w:left="127" w:right="162"/>
        <w:jc w:val="both"/>
        <w:rPr>
          <w:b/>
          <w:sz w:val="24"/>
          <w:szCs w:val="24"/>
        </w:rPr>
      </w:pPr>
    </w:p>
    <w:p w:rsidR="003B3079" w:rsidRPr="004F0B06" w:rsidRDefault="00990BFC" w:rsidP="00990BFC">
      <w:pPr>
        <w:widowControl/>
        <w:tabs>
          <w:tab w:val="left" w:pos="423"/>
        </w:tabs>
        <w:autoSpaceDE/>
        <w:autoSpaceDN/>
        <w:adjustRightInd/>
        <w:ind w:left="127" w:right="162"/>
        <w:jc w:val="both"/>
        <w:rPr>
          <w:b/>
          <w:sz w:val="24"/>
          <w:szCs w:val="24"/>
        </w:rPr>
      </w:pPr>
      <w:r w:rsidRPr="004F0B06">
        <w:rPr>
          <w:b/>
          <w:sz w:val="24"/>
          <w:szCs w:val="24"/>
        </w:rPr>
        <w:t xml:space="preserve">Тема № 3. Словесные средства выразительности речи: </w:t>
      </w:r>
      <w:r w:rsidR="003B3079" w:rsidRPr="004F0B06">
        <w:rPr>
          <w:sz w:val="24"/>
          <w:szCs w:val="24"/>
        </w:rPr>
        <w:t>Риторические или стилистические фигуры – риторические вопросы, обращения, восклицания, периоды, параллелизмы, анафора и эпифора, антитеза, оксюморон, градация, инверсия. Тропы и другие средства выражения мысли: перифраз, табу и эвфемизмы, аллюзия, сравнение, метафора, «реализованная метафора», олицетворение, ирония, гипербола, литота, эллипсис, умолчание, эпитет, каламбур, стилизация, парадокс, афоризм, повтор, цитата.</w:t>
      </w:r>
    </w:p>
    <w:p w:rsidR="00990BFC" w:rsidRPr="004F0B06" w:rsidRDefault="00990BFC" w:rsidP="003B3079">
      <w:pPr>
        <w:widowControl/>
        <w:tabs>
          <w:tab w:val="left" w:pos="423"/>
        </w:tabs>
        <w:autoSpaceDE/>
        <w:autoSpaceDN/>
        <w:adjustRightInd/>
        <w:ind w:left="127" w:right="162"/>
        <w:jc w:val="both"/>
        <w:rPr>
          <w:b/>
          <w:sz w:val="24"/>
          <w:szCs w:val="24"/>
        </w:rPr>
      </w:pPr>
    </w:p>
    <w:p w:rsidR="003B3079" w:rsidRPr="004F0B06" w:rsidRDefault="00990BFC" w:rsidP="00990BFC">
      <w:pPr>
        <w:widowControl/>
        <w:tabs>
          <w:tab w:val="left" w:pos="423"/>
        </w:tabs>
        <w:autoSpaceDE/>
        <w:autoSpaceDN/>
        <w:adjustRightInd/>
        <w:ind w:left="127" w:right="162"/>
        <w:jc w:val="both"/>
        <w:rPr>
          <w:b/>
          <w:sz w:val="24"/>
          <w:szCs w:val="24"/>
        </w:rPr>
      </w:pPr>
      <w:r w:rsidRPr="004F0B06">
        <w:rPr>
          <w:b/>
          <w:sz w:val="24"/>
          <w:szCs w:val="24"/>
        </w:rPr>
        <w:t xml:space="preserve">Тема № 4. Звучащая речь и ее особенности: </w:t>
      </w:r>
      <w:r w:rsidR="003B3079" w:rsidRPr="004F0B06">
        <w:rPr>
          <w:sz w:val="24"/>
          <w:szCs w:val="24"/>
        </w:rPr>
        <w:t>Паузация (выразительность и значительность, проистекающие от точного деления речи на куски, логически оправданных пауз). Артикуляция как работа над звуками речи. Логические ударения (точность выражения мысли и энергия эмоционального воздействия). Интонация как выразительная красота и мелодика русской речи (можно ли ее развить?). Тренировка интонации в упражнениях. Ритм и темп. Тембр речи благоприятство звучания. Громкость/тихость.</w:t>
      </w:r>
    </w:p>
    <w:p w:rsidR="00A850D7" w:rsidRPr="004F0B06" w:rsidRDefault="00A850D7" w:rsidP="00A850D7">
      <w:pPr>
        <w:pStyle w:val="a7"/>
        <w:spacing w:after="0"/>
        <w:ind w:left="125" w:right="164"/>
        <w:jc w:val="both"/>
        <w:rPr>
          <w:b/>
          <w:sz w:val="24"/>
          <w:szCs w:val="24"/>
        </w:rPr>
      </w:pPr>
      <w:r w:rsidRPr="004F0B06">
        <w:rPr>
          <w:b/>
          <w:sz w:val="24"/>
          <w:szCs w:val="24"/>
        </w:rPr>
        <w:t>Раздел 2</w:t>
      </w:r>
    </w:p>
    <w:p w:rsidR="00A850D7" w:rsidRPr="004F0B06" w:rsidRDefault="00A850D7" w:rsidP="00990BFC">
      <w:pPr>
        <w:widowControl/>
        <w:tabs>
          <w:tab w:val="left" w:pos="423"/>
        </w:tabs>
        <w:autoSpaceDE/>
        <w:autoSpaceDN/>
        <w:adjustRightInd/>
        <w:ind w:left="127" w:right="162"/>
        <w:jc w:val="both"/>
        <w:rPr>
          <w:b/>
          <w:sz w:val="24"/>
          <w:szCs w:val="24"/>
        </w:rPr>
      </w:pPr>
    </w:p>
    <w:p w:rsidR="003B3079" w:rsidRPr="004F0B06" w:rsidRDefault="00990BFC" w:rsidP="00990BFC">
      <w:pPr>
        <w:widowControl/>
        <w:tabs>
          <w:tab w:val="left" w:pos="423"/>
        </w:tabs>
        <w:autoSpaceDE/>
        <w:autoSpaceDN/>
        <w:adjustRightInd/>
        <w:ind w:left="127" w:right="162"/>
        <w:jc w:val="both"/>
        <w:rPr>
          <w:b/>
          <w:sz w:val="24"/>
          <w:szCs w:val="24"/>
        </w:rPr>
      </w:pPr>
      <w:r w:rsidRPr="004F0B06">
        <w:rPr>
          <w:b/>
          <w:sz w:val="24"/>
          <w:szCs w:val="24"/>
        </w:rPr>
        <w:t xml:space="preserve">Тема № 5. Классические части композиции речи: </w:t>
      </w:r>
      <w:r w:rsidR="003B3079" w:rsidRPr="004F0B06">
        <w:rPr>
          <w:sz w:val="24"/>
          <w:szCs w:val="24"/>
        </w:rPr>
        <w:t>Классические части композиции речи: вступление – описание – повествование – доказательство – опровержение – заключение. Вступление и его цели: благоволение слушателей, внимание аудитории, удобство восприятия. Вступления естественные (вводящие в предмет речи) и внезапные, искус</w:t>
      </w:r>
      <w:r w:rsidR="003B3079" w:rsidRPr="004F0B06">
        <w:rPr>
          <w:sz w:val="24"/>
          <w:szCs w:val="24"/>
        </w:rPr>
        <w:lastRenderedPageBreak/>
        <w:t>ственные. Способы привлечения внимания во вступлении: смысл речи, голос, телодвижение, внешний вид, игра со светом, звуком.</w:t>
      </w:r>
    </w:p>
    <w:p w:rsidR="00990BFC" w:rsidRPr="004F0B06" w:rsidRDefault="00990BFC" w:rsidP="00990BFC">
      <w:pPr>
        <w:widowControl/>
        <w:tabs>
          <w:tab w:val="left" w:pos="423"/>
        </w:tabs>
        <w:autoSpaceDE/>
        <w:autoSpaceDN/>
        <w:adjustRightInd/>
        <w:ind w:left="127" w:right="162"/>
        <w:jc w:val="both"/>
        <w:rPr>
          <w:b/>
          <w:sz w:val="24"/>
          <w:szCs w:val="24"/>
        </w:rPr>
      </w:pPr>
    </w:p>
    <w:p w:rsidR="003B3079" w:rsidRPr="004F0B06" w:rsidRDefault="00990BFC" w:rsidP="00990BFC">
      <w:pPr>
        <w:widowControl/>
        <w:tabs>
          <w:tab w:val="left" w:pos="423"/>
        </w:tabs>
        <w:autoSpaceDE/>
        <w:autoSpaceDN/>
        <w:adjustRightInd/>
        <w:ind w:left="127" w:right="162"/>
        <w:jc w:val="both"/>
        <w:rPr>
          <w:b/>
          <w:sz w:val="24"/>
          <w:szCs w:val="24"/>
        </w:rPr>
      </w:pPr>
      <w:r w:rsidRPr="004F0B06">
        <w:rPr>
          <w:b/>
          <w:sz w:val="24"/>
          <w:szCs w:val="24"/>
        </w:rPr>
        <w:t xml:space="preserve">Тема № 6. Софистический спор: </w:t>
      </w:r>
      <w:r w:rsidR="003B3079" w:rsidRPr="004F0B06">
        <w:rPr>
          <w:sz w:val="24"/>
          <w:szCs w:val="24"/>
        </w:rPr>
        <w:t xml:space="preserve">Пять приемов «уловок» в софистической аргументации: </w:t>
      </w:r>
      <w:r w:rsidR="003B3079" w:rsidRPr="004F0B06">
        <w:rPr>
          <w:sz w:val="24"/>
          <w:szCs w:val="24"/>
          <w:lang w:val="en-US"/>
        </w:rPr>
        <w:t>post</w:t>
      </w:r>
      <w:r w:rsidR="003B3079" w:rsidRPr="004F0B06">
        <w:rPr>
          <w:sz w:val="24"/>
          <w:szCs w:val="24"/>
        </w:rPr>
        <w:t xml:space="preserve"> </w:t>
      </w:r>
      <w:r w:rsidR="003B3079" w:rsidRPr="004F0B06">
        <w:rPr>
          <w:sz w:val="24"/>
          <w:szCs w:val="24"/>
          <w:lang w:val="en-US"/>
        </w:rPr>
        <w:t>ho</w:t>
      </w:r>
      <w:r w:rsidR="003B3079" w:rsidRPr="004F0B06">
        <w:rPr>
          <w:sz w:val="24"/>
          <w:szCs w:val="24"/>
        </w:rPr>
        <w:t xml:space="preserve">с </w:t>
      </w:r>
      <w:r w:rsidR="003B3079" w:rsidRPr="004F0B06">
        <w:rPr>
          <w:sz w:val="24"/>
          <w:szCs w:val="24"/>
          <w:lang w:val="en-US"/>
        </w:rPr>
        <w:t>ergo</w:t>
      </w:r>
      <w:r w:rsidR="003B3079" w:rsidRPr="004F0B06">
        <w:rPr>
          <w:sz w:val="24"/>
          <w:szCs w:val="24"/>
        </w:rPr>
        <w:t xml:space="preserve"> </w:t>
      </w:r>
      <w:r w:rsidR="003B3079" w:rsidRPr="004F0B06">
        <w:rPr>
          <w:sz w:val="24"/>
          <w:szCs w:val="24"/>
          <w:lang w:val="en-US"/>
        </w:rPr>
        <w:t>propter</w:t>
      </w:r>
      <w:r w:rsidR="003B3079" w:rsidRPr="004F0B06">
        <w:rPr>
          <w:sz w:val="24"/>
          <w:szCs w:val="24"/>
        </w:rPr>
        <w:t xml:space="preserve"> </w:t>
      </w:r>
      <w:r w:rsidR="003B3079" w:rsidRPr="004F0B06">
        <w:rPr>
          <w:sz w:val="24"/>
          <w:szCs w:val="24"/>
          <w:lang w:val="en-US"/>
        </w:rPr>
        <w:t>ho</w:t>
      </w:r>
      <w:r w:rsidR="003B3079" w:rsidRPr="004F0B06">
        <w:rPr>
          <w:sz w:val="24"/>
          <w:szCs w:val="24"/>
        </w:rPr>
        <w:t xml:space="preserve">с; квезгиция; </w:t>
      </w:r>
      <w:r w:rsidR="003B3079" w:rsidRPr="004F0B06">
        <w:rPr>
          <w:sz w:val="24"/>
          <w:szCs w:val="24"/>
          <w:lang w:val="en-US"/>
        </w:rPr>
        <w:t>petito</w:t>
      </w:r>
      <w:r w:rsidR="003B3079" w:rsidRPr="004F0B06">
        <w:rPr>
          <w:sz w:val="24"/>
          <w:szCs w:val="24"/>
        </w:rPr>
        <w:t xml:space="preserve"> </w:t>
      </w:r>
      <w:r w:rsidR="003B3079" w:rsidRPr="004F0B06">
        <w:rPr>
          <w:sz w:val="24"/>
          <w:szCs w:val="24"/>
          <w:lang w:val="en-US"/>
        </w:rPr>
        <w:t>principi</w:t>
      </w:r>
      <w:r w:rsidR="003B3079" w:rsidRPr="004F0B06">
        <w:rPr>
          <w:sz w:val="24"/>
          <w:szCs w:val="24"/>
        </w:rPr>
        <w:t>; амбегю   (эквилокация  и амфиболия); игнорация.</w:t>
      </w:r>
    </w:p>
    <w:p w:rsidR="003B3079" w:rsidRPr="004F0B06" w:rsidRDefault="003B3079" w:rsidP="003B3079">
      <w:pPr>
        <w:widowControl/>
        <w:tabs>
          <w:tab w:val="left" w:pos="423"/>
        </w:tabs>
        <w:autoSpaceDE/>
        <w:autoSpaceDN/>
        <w:adjustRightInd/>
        <w:ind w:left="127" w:right="162"/>
        <w:jc w:val="both"/>
        <w:rPr>
          <w:sz w:val="24"/>
          <w:szCs w:val="24"/>
        </w:rPr>
      </w:pPr>
      <w:r w:rsidRPr="004F0B06">
        <w:rPr>
          <w:sz w:val="24"/>
          <w:szCs w:val="24"/>
        </w:rPr>
        <w:t>Три способа представления аргументации: поиск единственного аргумента; поиск оптимального аргумента; поиск исчерпывающего деления аргументовПсихологические приемы софистического спора: огульный вопрос,  высокомерный ответ, отвлекающий маневр, игра на чувстве ложного стыда, психологическое давление, ложное притворство. Область применеия софистического дискурса в современой коммуникативной практике</w:t>
      </w:r>
    </w:p>
    <w:p w:rsidR="00990BFC" w:rsidRPr="004F0B06" w:rsidRDefault="00990BFC" w:rsidP="003B3079">
      <w:pPr>
        <w:widowControl/>
        <w:tabs>
          <w:tab w:val="left" w:pos="423"/>
        </w:tabs>
        <w:autoSpaceDE/>
        <w:autoSpaceDN/>
        <w:adjustRightInd/>
        <w:ind w:left="127" w:right="162"/>
        <w:jc w:val="both"/>
        <w:rPr>
          <w:b/>
          <w:sz w:val="24"/>
          <w:szCs w:val="24"/>
        </w:rPr>
      </w:pPr>
    </w:p>
    <w:p w:rsidR="00990BFC" w:rsidRPr="004F0B06" w:rsidRDefault="00990BFC" w:rsidP="00990BFC">
      <w:pPr>
        <w:widowControl/>
        <w:tabs>
          <w:tab w:val="left" w:pos="423"/>
        </w:tabs>
        <w:autoSpaceDE/>
        <w:autoSpaceDN/>
        <w:adjustRightInd/>
        <w:ind w:left="127" w:right="162"/>
        <w:jc w:val="both"/>
        <w:rPr>
          <w:sz w:val="24"/>
          <w:szCs w:val="24"/>
        </w:rPr>
      </w:pPr>
      <w:r w:rsidRPr="004F0B06">
        <w:rPr>
          <w:b/>
          <w:sz w:val="24"/>
          <w:szCs w:val="24"/>
        </w:rPr>
        <w:t xml:space="preserve">Тема № 7.Теория аргументации: </w:t>
      </w:r>
      <w:r w:rsidR="003B3079" w:rsidRPr="004F0B06">
        <w:rPr>
          <w:sz w:val="24"/>
          <w:szCs w:val="24"/>
        </w:rPr>
        <w:t>Два типа аргументации. Обнаружение аргумента и изобретение аргумента. Топика Аристотеля как способ обнаружить место аргумента. Редукция топосов Аристотеля у Квинтилиана. Четыре основных типа топоса. Строение аргументации: тезис и гипотезис. Шесть типов гипотезисов: действующие лицо, действие, время, место, причины, начальные условия.</w:t>
      </w:r>
      <w:r w:rsidRPr="004F0B06">
        <w:rPr>
          <w:b/>
          <w:sz w:val="24"/>
          <w:szCs w:val="24"/>
        </w:rPr>
        <w:t xml:space="preserve"> </w:t>
      </w:r>
      <w:r w:rsidR="003B3079" w:rsidRPr="004F0B06">
        <w:rPr>
          <w:sz w:val="24"/>
          <w:szCs w:val="24"/>
        </w:rPr>
        <w:t>Изобретение аргумента; использование трех типов аргументов: аргументы со скрытым условием, аргументы с дополнительным условием, аргументы со сменой наименования.</w:t>
      </w:r>
      <w:r w:rsidRPr="004F0B06">
        <w:rPr>
          <w:i/>
          <w:sz w:val="24"/>
          <w:szCs w:val="24"/>
        </w:rPr>
        <w:t xml:space="preserve"> Доводы к пафосу.</w:t>
      </w:r>
      <w:r w:rsidRPr="004F0B06">
        <w:rPr>
          <w:b/>
          <w:i/>
          <w:sz w:val="24"/>
          <w:szCs w:val="24"/>
        </w:rPr>
        <w:t xml:space="preserve"> </w:t>
      </w:r>
      <w:r w:rsidRPr="004F0B06">
        <w:rPr>
          <w:sz w:val="24"/>
          <w:szCs w:val="24"/>
        </w:rPr>
        <w:t xml:space="preserve">Угрозы и обещания. Необходимость тщательного отбора говорящим узнаваемых ситуаций (фреймов) с целью активизации эмоциональной памяти слушателей. Необходимость строгого соответствия языкового выражения аргументов пафосу речи говорящего. </w:t>
      </w:r>
      <w:r w:rsidRPr="004F0B06">
        <w:rPr>
          <w:i/>
          <w:sz w:val="24"/>
          <w:szCs w:val="24"/>
        </w:rPr>
        <w:t>Доводы к этосу</w:t>
      </w:r>
      <w:r w:rsidRPr="004F0B06">
        <w:rPr>
          <w:sz w:val="24"/>
          <w:szCs w:val="24"/>
        </w:rPr>
        <w:t xml:space="preserve">. Доводы к сопереживанию и доводы к отвержению, их опора на общие для данного </w:t>
      </w:r>
      <w:r w:rsidRPr="004F0B06">
        <w:rPr>
          <w:i/>
          <w:sz w:val="24"/>
          <w:szCs w:val="24"/>
        </w:rPr>
        <w:t>этоса</w:t>
      </w:r>
      <w:r w:rsidRPr="004F0B06">
        <w:rPr>
          <w:sz w:val="24"/>
          <w:szCs w:val="24"/>
        </w:rPr>
        <w:t xml:space="preserve"> (этноса, социальной группы) нравственные представления. </w:t>
      </w:r>
      <w:r w:rsidRPr="004F0B06">
        <w:rPr>
          <w:i/>
          <w:sz w:val="24"/>
          <w:szCs w:val="24"/>
        </w:rPr>
        <w:t>Доводы к сопереживанию</w:t>
      </w:r>
      <w:r w:rsidRPr="004F0B06">
        <w:rPr>
          <w:sz w:val="24"/>
          <w:szCs w:val="24"/>
        </w:rPr>
        <w:t xml:space="preserve"> – коллективное признание определенных позиций. </w:t>
      </w:r>
      <w:r w:rsidRPr="004F0B06">
        <w:rPr>
          <w:i/>
          <w:sz w:val="24"/>
          <w:szCs w:val="24"/>
        </w:rPr>
        <w:t>Доводы к отвержению</w:t>
      </w:r>
      <w:r w:rsidRPr="004F0B06">
        <w:rPr>
          <w:sz w:val="24"/>
          <w:szCs w:val="24"/>
        </w:rPr>
        <w:t xml:space="preserve"> – их коллективное отторжение, неприятие (ведение доказательства от противного).</w:t>
      </w:r>
    </w:p>
    <w:p w:rsidR="00990BFC" w:rsidRPr="004F0B06" w:rsidRDefault="00990BFC" w:rsidP="00990BFC">
      <w:pPr>
        <w:widowControl/>
        <w:tabs>
          <w:tab w:val="left" w:pos="423"/>
        </w:tabs>
        <w:autoSpaceDE/>
        <w:autoSpaceDN/>
        <w:adjustRightInd/>
        <w:ind w:left="127" w:right="162"/>
        <w:jc w:val="both"/>
        <w:rPr>
          <w:sz w:val="24"/>
          <w:szCs w:val="24"/>
        </w:rPr>
      </w:pPr>
      <w:r w:rsidRPr="004F0B06">
        <w:rPr>
          <w:i/>
          <w:sz w:val="24"/>
          <w:szCs w:val="24"/>
        </w:rPr>
        <w:t xml:space="preserve"> Ссылка на авторитеты</w:t>
      </w:r>
      <w:r w:rsidRPr="004F0B06">
        <w:rPr>
          <w:sz w:val="24"/>
          <w:szCs w:val="24"/>
        </w:rPr>
        <w:t xml:space="preserve"> (или доводы к доверию и доводы к недоверию) – усиление логических, этических и эмоциональных доказательств</w:t>
      </w:r>
    </w:p>
    <w:p w:rsidR="003B3079" w:rsidRPr="004F0B06" w:rsidRDefault="003B3079" w:rsidP="00990BFC">
      <w:pPr>
        <w:widowControl/>
        <w:tabs>
          <w:tab w:val="left" w:pos="423"/>
        </w:tabs>
        <w:autoSpaceDE/>
        <w:autoSpaceDN/>
        <w:adjustRightInd/>
        <w:ind w:right="162"/>
        <w:jc w:val="both"/>
        <w:rPr>
          <w:sz w:val="24"/>
          <w:szCs w:val="24"/>
        </w:rPr>
      </w:pPr>
    </w:p>
    <w:p w:rsidR="003B3079" w:rsidRPr="004F0B06" w:rsidRDefault="00990BFC" w:rsidP="00990BFC">
      <w:pPr>
        <w:widowControl/>
        <w:tabs>
          <w:tab w:val="left" w:pos="423"/>
        </w:tabs>
        <w:autoSpaceDE/>
        <w:autoSpaceDN/>
        <w:adjustRightInd/>
        <w:ind w:left="127" w:right="162"/>
        <w:jc w:val="both"/>
        <w:rPr>
          <w:b/>
          <w:sz w:val="24"/>
          <w:szCs w:val="24"/>
        </w:rPr>
      </w:pPr>
      <w:r w:rsidRPr="004F0B06">
        <w:rPr>
          <w:b/>
          <w:sz w:val="24"/>
          <w:szCs w:val="24"/>
        </w:rPr>
        <w:t xml:space="preserve">Тема № 8. Основные формально-логические законы: </w:t>
      </w:r>
      <w:r w:rsidR="003B3079" w:rsidRPr="004F0B06">
        <w:rPr>
          <w:sz w:val="24"/>
          <w:szCs w:val="24"/>
        </w:rPr>
        <w:t>Основные формально-логические законы. Эватлов софизм. Логические доводы. Индукция, дедукция, аналогия. Умозаключения. Силлогизмы. Тезисы высказывания. Приемы аргументации. Логические ошибки. Текст  как система. Приемы ведения спора.</w:t>
      </w:r>
    </w:p>
    <w:p w:rsidR="003B3079" w:rsidRPr="008D59D7" w:rsidRDefault="003B3079" w:rsidP="00990BFC">
      <w:pPr>
        <w:tabs>
          <w:tab w:val="left" w:pos="900"/>
        </w:tabs>
        <w:jc w:val="both"/>
        <w:rPr>
          <w:b/>
          <w:sz w:val="24"/>
          <w:szCs w:val="24"/>
        </w:rPr>
      </w:pPr>
    </w:p>
    <w:p w:rsidR="00F16196" w:rsidRPr="008D59D7" w:rsidRDefault="00F16196" w:rsidP="00F16196">
      <w:pPr>
        <w:tabs>
          <w:tab w:val="left" w:pos="900"/>
        </w:tabs>
        <w:ind w:firstLine="709"/>
        <w:jc w:val="both"/>
        <w:rPr>
          <w:b/>
          <w:sz w:val="24"/>
          <w:szCs w:val="24"/>
        </w:rPr>
      </w:pPr>
      <w:r w:rsidRPr="008D59D7">
        <w:rPr>
          <w:b/>
          <w:sz w:val="24"/>
          <w:szCs w:val="24"/>
        </w:rPr>
        <w:t>6. Перечень учебно-методического обеспечения для самостоятельной работы обучающихся по дисциплине</w:t>
      </w:r>
    </w:p>
    <w:p w:rsidR="00F16196" w:rsidRPr="008D59D7" w:rsidRDefault="00F16196" w:rsidP="00FB1D8A">
      <w:pPr>
        <w:pStyle w:val="a4"/>
        <w:numPr>
          <w:ilvl w:val="0"/>
          <w:numId w:val="4"/>
        </w:numPr>
        <w:jc w:val="both"/>
        <w:rPr>
          <w:rFonts w:ascii="Times New Roman" w:hAnsi="Times New Roman"/>
          <w:sz w:val="24"/>
          <w:szCs w:val="24"/>
        </w:rPr>
      </w:pPr>
      <w:r w:rsidRPr="008D59D7">
        <w:rPr>
          <w:rFonts w:ascii="Times New Roman" w:hAnsi="Times New Roman"/>
          <w:sz w:val="24"/>
          <w:szCs w:val="24"/>
        </w:rPr>
        <w:t>Методические указания  для обучающихся по освоению дисциплины «</w:t>
      </w:r>
      <w:r w:rsidR="001E2F5C">
        <w:rPr>
          <w:rFonts w:ascii="Times New Roman" w:hAnsi="Times New Roman"/>
          <w:sz w:val="24"/>
          <w:szCs w:val="24"/>
        </w:rPr>
        <w:t>Риторика</w:t>
      </w:r>
      <w:r w:rsidRPr="008D59D7">
        <w:rPr>
          <w:rFonts w:ascii="Times New Roman" w:hAnsi="Times New Roman"/>
          <w:sz w:val="24"/>
          <w:szCs w:val="24"/>
        </w:rPr>
        <w:t>»</w:t>
      </w:r>
      <w:r w:rsidR="004F0B06">
        <w:rPr>
          <w:rFonts w:ascii="Times New Roman" w:hAnsi="Times New Roman"/>
          <w:sz w:val="24"/>
          <w:szCs w:val="24"/>
        </w:rPr>
        <w:t xml:space="preserve"> </w:t>
      </w:r>
      <w:r w:rsidRPr="008D59D7">
        <w:rPr>
          <w:rFonts w:ascii="Times New Roman" w:hAnsi="Times New Roman"/>
          <w:sz w:val="24"/>
          <w:szCs w:val="24"/>
        </w:rPr>
        <w:t>/ О.В. Попова. – Омск: Изд-во Омской гуманитарной академии, 20</w:t>
      </w:r>
      <w:r w:rsidR="004657B9">
        <w:rPr>
          <w:rFonts w:ascii="Times New Roman" w:hAnsi="Times New Roman"/>
          <w:sz w:val="24"/>
          <w:szCs w:val="24"/>
        </w:rPr>
        <w:t>2</w:t>
      </w:r>
      <w:r w:rsidR="008F293E">
        <w:rPr>
          <w:rFonts w:ascii="Times New Roman" w:hAnsi="Times New Roman"/>
          <w:sz w:val="24"/>
          <w:szCs w:val="24"/>
        </w:rPr>
        <w:t>2</w:t>
      </w:r>
      <w:r w:rsidRPr="008D59D7">
        <w:rPr>
          <w:rFonts w:ascii="Times New Roman" w:hAnsi="Times New Roman"/>
          <w:sz w:val="24"/>
          <w:szCs w:val="24"/>
        </w:rPr>
        <w:t xml:space="preserve">. </w:t>
      </w:r>
    </w:p>
    <w:p w:rsidR="00F16196" w:rsidRPr="008D59D7" w:rsidRDefault="00F16196" w:rsidP="00FB1D8A">
      <w:pPr>
        <w:pStyle w:val="a4"/>
        <w:numPr>
          <w:ilvl w:val="0"/>
          <w:numId w:val="4"/>
        </w:numPr>
        <w:jc w:val="both"/>
        <w:rPr>
          <w:rFonts w:ascii="Times New Roman" w:hAnsi="Times New Roman"/>
          <w:sz w:val="24"/>
          <w:szCs w:val="24"/>
        </w:rPr>
      </w:pPr>
      <w:r w:rsidRPr="008D59D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6196" w:rsidRDefault="00F16196" w:rsidP="00FB1D8A">
      <w:pPr>
        <w:pStyle w:val="a4"/>
        <w:numPr>
          <w:ilvl w:val="0"/>
          <w:numId w:val="4"/>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6196" w:rsidRPr="008D59D7" w:rsidRDefault="00F16196" w:rsidP="00FB1D8A">
      <w:pPr>
        <w:pStyle w:val="a4"/>
        <w:numPr>
          <w:ilvl w:val="0"/>
          <w:numId w:val="4"/>
        </w:numPr>
        <w:jc w:val="both"/>
        <w:rPr>
          <w:rFonts w:ascii="Times New Roman" w:hAnsi="Times New Roman"/>
          <w:sz w:val="24"/>
          <w:szCs w:val="24"/>
        </w:rPr>
      </w:pPr>
      <w:r w:rsidRPr="008D59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w:t>
      </w:r>
      <w:r w:rsidRPr="008D59D7">
        <w:rPr>
          <w:rFonts w:ascii="Times New Roman" w:hAnsi="Times New Roman"/>
          <w:sz w:val="24"/>
          <w:szCs w:val="24"/>
        </w:rPr>
        <w:lastRenderedPageBreak/>
        <w:t>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16196" w:rsidRPr="008D59D7" w:rsidRDefault="00F16196" w:rsidP="00F16196">
      <w:pPr>
        <w:jc w:val="both"/>
        <w:rPr>
          <w:rFonts w:eastAsia="Calibri"/>
          <w:b/>
          <w:sz w:val="24"/>
          <w:szCs w:val="24"/>
        </w:rPr>
      </w:pPr>
    </w:p>
    <w:p w:rsidR="00F16196" w:rsidRPr="008D59D7" w:rsidRDefault="000E15F3" w:rsidP="00F16196">
      <w:pPr>
        <w:ind w:firstLine="709"/>
        <w:jc w:val="both"/>
        <w:rPr>
          <w:b/>
          <w:sz w:val="24"/>
          <w:szCs w:val="24"/>
        </w:rPr>
      </w:pPr>
      <w:r>
        <w:rPr>
          <w:b/>
          <w:sz w:val="24"/>
          <w:szCs w:val="24"/>
        </w:rPr>
        <w:t>7.</w:t>
      </w:r>
      <w:r w:rsidR="00F16196" w:rsidRPr="008D59D7">
        <w:rPr>
          <w:b/>
          <w:sz w:val="24"/>
          <w:szCs w:val="24"/>
        </w:rPr>
        <w:t xml:space="preserve"> Перечень основной и дополнительной учебной литературы, необходимой для освоения дисциплины</w:t>
      </w:r>
    </w:p>
    <w:p w:rsidR="00F16196" w:rsidRPr="008D59D7" w:rsidRDefault="00F16196" w:rsidP="00F16196">
      <w:pPr>
        <w:rPr>
          <w:b/>
          <w:sz w:val="24"/>
          <w:szCs w:val="24"/>
          <w:shd w:val="clear" w:color="auto" w:fill="FFFFFF"/>
        </w:rPr>
      </w:pPr>
      <w:r w:rsidRPr="008D59D7">
        <w:rPr>
          <w:b/>
          <w:sz w:val="24"/>
          <w:szCs w:val="24"/>
          <w:shd w:val="clear" w:color="auto" w:fill="FFFFFF"/>
        </w:rPr>
        <w:t>Основная:</w:t>
      </w:r>
    </w:p>
    <w:p w:rsidR="00F001EC" w:rsidRPr="008858D9" w:rsidRDefault="00F001EC" w:rsidP="00F001EC">
      <w:pPr>
        <w:numPr>
          <w:ilvl w:val="0"/>
          <w:numId w:val="20"/>
        </w:numPr>
        <w:jc w:val="both"/>
        <w:rPr>
          <w:sz w:val="24"/>
          <w:szCs w:val="24"/>
        </w:rPr>
      </w:pPr>
      <w:r w:rsidRPr="008858D9">
        <w:rPr>
          <w:sz w:val="24"/>
          <w:szCs w:val="24"/>
        </w:rPr>
        <w:t xml:space="preserve">Кузнецов, И. Н. Риторика (6-е издание) [Электронный ресурс] : учебное пособие / И. Н. Кузнецов. — Электрон. текстовые данные. — М. : Дашков и К, 2016. — 559 c. — 978-5-394-02149-7. — Текст : электронный // ЭБС </w:t>
      </w:r>
      <w:r w:rsidRPr="008858D9">
        <w:rPr>
          <w:sz w:val="24"/>
          <w:szCs w:val="24"/>
          <w:lang w:val="en-US"/>
        </w:rPr>
        <w:t>IPRBooks</w:t>
      </w:r>
      <w:r w:rsidRPr="008858D9">
        <w:rPr>
          <w:sz w:val="24"/>
          <w:szCs w:val="24"/>
        </w:rPr>
        <w:t xml:space="preserve"> [сайт]. —  </w:t>
      </w:r>
      <w:r w:rsidRPr="008858D9">
        <w:rPr>
          <w:sz w:val="24"/>
          <w:szCs w:val="24"/>
          <w:lang w:val="en-US"/>
        </w:rPr>
        <w:t>URL</w:t>
      </w:r>
      <w:r w:rsidRPr="008858D9">
        <w:rPr>
          <w:sz w:val="24"/>
          <w:szCs w:val="24"/>
        </w:rPr>
        <w:t xml:space="preserve"> : Режим доступа: </w:t>
      </w:r>
      <w:hyperlink r:id="rId8" w:history="1">
        <w:r w:rsidR="00E77521">
          <w:rPr>
            <w:rStyle w:val="a8"/>
            <w:sz w:val="24"/>
            <w:szCs w:val="24"/>
          </w:rPr>
          <w:t>http://www.iprbookshop.ru/60502.html</w:t>
        </w:r>
      </w:hyperlink>
    </w:p>
    <w:p w:rsidR="00F001EC" w:rsidRPr="008858D9" w:rsidRDefault="00F001EC" w:rsidP="00F001EC">
      <w:pPr>
        <w:jc w:val="both"/>
        <w:rPr>
          <w:sz w:val="24"/>
          <w:szCs w:val="24"/>
        </w:rPr>
      </w:pPr>
    </w:p>
    <w:p w:rsidR="00F001EC" w:rsidRPr="008858D9" w:rsidRDefault="00F001EC" w:rsidP="00F001EC">
      <w:pPr>
        <w:numPr>
          <w:ilvl w:val="0"/>
          <w:numId w:val="20"/>
        </w:numPr>
        <w:jc w:val="both"/>
        <w:rPr>
          <w:sz w:val="24"/>
          <w:szCs w:val="24"/>
        </w:rPr>
      </w:pPr>
      <w:r w:rsidRPr="008858D9">
        <w:rPr>
          <w:sz w:val="24"/>
          <w:szCs w:val="24"/>
        </w:rPr>
        <w:t xml:space="preserve">Соснова, М. Л. Тренинг коммуникативного мастерства [Электронный ресурс] : учебно-практическое пособие / М. Л. Соснова. — Электрон. текстовые данные. — М. : Академический Проект, 2017. — 266 c. — 978-5-8291-2545-5. — Текст : электронный // ЭБС </w:t>
      </w:r>
      <w:r w:rsidRPr="008858D9">
        <w:rPr>
          <w:sz w:val="24"/>
          <w:szCs w:val="24"/>
          <w:lang w:val="en-US"/>
        </w:rPr>
        <w:t>IPRBooks</w:t>
      </w:r>
      <w:r w:rsidRPr="008858D9">
        <w:rPr>
          <w:sz w:val="24"/>
          <w:szCs w:val="24"/>
        </w:rPr>
        <w:t xml:space="preserve"> [сайт]. —  </w:t>
      </w:r>
      <w:r w:rsidRPr="008858D9">
        <w:rPr>
          <w:sz w:val="24"/>
          <w:szCs w:val="24"/>
          <w:lang w:val="en-US"/>
        </w:rPr>
        <w:t>URL</w:t>
      </w:r>
      <w:r w:rsidRPr="008858D9">
        <w:rPr>
          <w:sz w:val="24"/>
          <w:szCs w:val="24"/>
        </w:rPr>
        <w:t xml:space="preserve"> : Режим доступа: </w:t>
      </w:r>
      <w:hyperlink r:id="rId9" w:history="1">
        <w:r w:rsidR="00E77521">
          <w:rPr>
            <w:rStyle w:val="a8"/>
            <w:sz w:val="24"/>
            <w:szCs w:val="24"/>
          </w:rPr>
          <w:t>http://www.iprbookshop.ru/36610.html</w:t>
        </w:r>
      </w:hyperlink>
    </w:p>
    <w:p w:rsidR="00F001EC" w:rsidRDefault="00F001EC" w:rsidP="00F16196">
      <w:pPr>
        <w:rPr>
          <w:color w:val="000000"/>
          <w:sz w:val="24"/>
          <w:szCs w:val="24"/>
          <w:shd w:val="clear" w:color="auto" w:fill="FCFCFC"/>
        </w:rPr>
      </w:pPr>
    </w:p>
    <w:p w:rsidR="00F16196" w:rsidRPr="00990BFC" w:rsidRDefault="00F16196" w:rsidP="00F16196">
      <w:pPr>
        <w:rPr>
          <w:sz w:val="24"/>
          <w:szCs w:val="24"/>
        </w:rPr>
      </w:pPr>
      <w:r w:rsidRPr="00990BFC">
        <w:rPr>
          <w:b/>
          <w:sz w:val="24"/>
          <w:szCs w:val="24"/>
        </w:rPr>
        <w:t>Дополнительная</w:t>
      </w:r>
      <w:r w:rsidRPr="00990BFC">
        <w:rPr>
          <w:sz w:val="24"/>
          <w:szCs w:val="24"/>
        </w:rPr>
        <w:t>:</w:t>
      </w:r>
    </w:p>
    <w:p w:rsidR="00F001EC" w:rsidRPr="008858D9" w:rsidRDefault="00F001EC" w:rsidP="00F001EC">
      <w:pPr>
        <w:numPr>
          <w:ilvl w:val="0"/>
          <w:numId w:val="21"/>
        </w:numPr>
        <w:jc w:val="both"/>
        <w:rPr>
          <w:sz w:val="24"/>
          <w:szCs w:val="24"/>
        </w:rPr>
      </w:pPr>
      <w:r w:rsidRPr="008858D9">
        <w:rPr>
          <w:sz w:val="24"/>
          <w:szCs w:val="24"/>
        </w:rPr>
        <w:t xml:space="preserve">Педагогическая риторика : учебник для академического бакалавриата / Л. В. Ассуирова [и др.] ; под редакцией Н. Д. Десяевой. — 3-е изд., испр. и доп. — Москва : Издательство Юрайт, 2019. — 242 с. — (Бакалавр. Академический курс). — ISBN 978-5-534-07378-2. — Текст : электронный // ЭБС Юрайт [сайт]. — URL: </w:t>
      </w:r>
      <w:hyperlink r:id="rId10" w:history="1">
        <w:r w:rsidR="00E77521">
          <w:rPr>
            <w:rStyle w:val="a8"/>
            <w:sz w:val="24"/>
            <w:szCs w:val="24"/>
          </w:rPr>
          <w:t>https://biblio-online.ru/bcode/432823</w:t>
        </w:r>
      </w:hyperlink>
      <w:r w:rsidRPr="008858D9">
        <w:rPr>
          <w:sz w:val="24"/>
          <w:szCs w:val="24"/>
        </w:rPr>
        <w:t xml:space="preserve"> </w:t>
      </w:r>
    </w:p>
    <w:p w:rsidR="00F001EC" w:rsidRPr="008858D9" w:rsidRDefault="00F001EC" w:rsidP="00F001EC">
      <w:pPr>
        <w:jc w:val="both"/>
        <w:rPr>
          <w:sz w:val="24"/>
          <w:szCs w:val="24"/>
        </w:rPr>
      </w:pPr>
    </w:p>
    <w:p w:rsidR="003519FB" w:rsidRDefault="003519FB" w:rsidP="00805AB1">
      <w:pPr>
        <w:ind w:left="360"/>
        <w:jc w:val="both"/>
        <w:rPr>
          <w:b/>
          <w:sz w:val="24"/>
          <w:szCs w:val="24"/>
        </w:rPr>
      </w:pPr>
    </w:p>
    <w:p w:rsidR="00777B09" w:rsidRPr="00731E98" w:rsidRDefault="000E15F3" w:rsidP="00805AB1">
      <w:pPr>
        <w:ind w:left="360"/>
        <w:jc w:val="both"/>
        <w:rPr>
          <w:b/>
          <w:sz w:val="24"/>
          <w:szCs w:val="24"/>
        </w:rPr>
      </w:pPr>
      <w:r>
        <w:rPr>
          <w:b/>
          <w:sz w:val="24"/>
          <w:szCs w:val="24"/>
        </w:rPr>
        <w:t>8</w:t>
      </w:r>
      <w:r w:rsidR="007F4B97" w:rsidRPr="00731E98">
        <w:rPr>
          <w:b/>
          <w:sz w:val="24"/>
          <w:szCs w:val="24"/>
        </w:rPr>
        <w:t>.</w:t>
      </w:r>
      <w:r w:rsidR="00777B09" w:rsidRPr="00731E98">
        <w:rPr>
          <w:b/>
          <w:sz w:val="24"/>
          <w:szCs w:val="24"/>
        </w:rPr>
        <w:t xml:space="preserve"> </w:t>
      </w:r>
      <w:r w:rsidR="007F4B97" w:rsidRPr="00731E98">
        <w:rPr>
          <w:b/>
          <w:sz w:val="24"/>
          <w:szCs w:val="24"/>
        </w:rPr>
        <w:t>Перечень ресурсов информационно-телекоммуникационной сети «Интернет», необходимых для освоения дисциплины</w:t>
      </w:r>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w:t>
      </w:r>
      <w:r w:rsidRPr="00731E98">
        <w:rPr>
          <w:rFonts w:ascii="Times New Roman" w:hAnsi="Times New Roman"/>
          <w:sz w:val="24"/>
          <w:szCs w:val="24"/>
          <w:lang w:val="en-US"/>
        </w:rPr>
        <w:t>IPRBooks</w:t>
      </w:r>
      <w:r w:rsidRPr="00731E98">
        <w:rPr>
          <w:rFonts w:ascii="Times New Roman" w:hAnsi="Times New Roman"/>
          <w:sz w:val="24"/>
          <w:szCs w:val="24"/>
        </w:rPr>
        <w:t xml:space="preserve">  Режим доступа: </w:t>
      </w:r>
      <w:hyperlink r:id="rId11" w:history="1">
        <w:r w:rsidR="00E77521">
          <w:rPr>
            <w:rStyle w:val="a8"/>
            <w:rFonts w:ascii="Times New Roman" w:hAnsi="Times New Roman"/>
            <w:sz w:val="24"/>
            <w:szCs w:val="24"/>
          </w:rPr>
          <w:t>http://www.iprbookshop.ru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ЭБС издательства «Юрайт» Режим доступа: </w:t>
      </w:r>
      <w:hyperlink r:id="rId12" w:history="1">
        <w:r w:rsidR="00E77521">
          <w:rPr>
            <w:rStyle w:val="a8"/>
            <w:rFonts w:ascii="Times New Roman" w:hAnsi="Times New Roman"/>
            <w:sz w:val="24"/>
            <w:szCs w:val="24"/>
          </w:rPr>
          <w:t>http://biblio-online.ru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Единое окно доступа к образовательным ресурсам. Режим доступа: </w:t>
      </w:r>
      <w:hyperlink r:id="rId13" w:history="1">
        <w:r w:rsidR="00E77521">
          <w:rPr>
            <w:rStyle w:val="a8"/>
            <w:rFonts w:ascii="Times New Roman" w:hAnsi="Times New Roman"/>
            <w:sz w:val="24"/>
            <w:szCs w:val="24"/>
          </w:rPr>
          <w:t>http://window.edu.ru/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Научная электронная библиотека e-library.ru Режим доступа: </w:t>
      </w:r>
      <w:hyperlink r:id="rId14" w:history="1">
        <w:r w:rsidR="00E77521">
          <w:rPr>
            <w:rStyle w:val="a8"/>
            <w:rFonts w:ascii="Times New Roman" w:hAnsi="Times New Roman"/>
            <w:sz w:val="24"/>
            <w:szCs w:val="24"/>
          </w:rPr>
          <w:t>http://elibrary.ru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Ресурсы издательства Elsevier Режим доступа:  </w:t>
      </w:r>
      <w:hyperlink r:id="rId15" w:history="1">
        <w:r w:rsidR="00E77521">
          <w:rPr>
            <w:rStyle w:val="a8"/>
            <w:rFonts w:ascii="Times New Roman" w:hAnsi="Times New Roman"/>
            <w:sz w:val="24"/>
            <w:szCs w:val="24"/>
          </w:rPr>
          <w:t>http://www.sciencedirect.com</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Федеральный портал «Российское образование» Режим доступа:  </w:t>
      </w:r>
      <w:hyperlink r:id="rId16" w:history="1">
        <w:r w:rsidR="001509AC">
          <w:rPr>
            <w:rStyle w:val="a8"/>
            <w:rFonts w:ascii="Times New Roman" w:hAnsi="Times New Roman"/>
            <w:sz w:val="24"/>
            <w:szCs w:val="24"/>
          </w:rPr>
          <w:t>www.edu.ru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Кембриджского университета Режим доступа: </w:t>
      </w:r>
      <w:hyperlink r:id="rId17" w:history="1">
        <w:r w:rsidR="00E77521">
          <w:rPr>
            <w:rStyle w:val="a8"/>
            <w:rFonts w:ascii="Times New Roman" w:hAnsi="Times New Roman"/>
            <w:sz w:val="24"/>
            <w:szCs w:val="24"/>
          </w:rPr>
          <w:t>http://journals.cambridge.org</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Журналы Оксфордского университета Режим доступа:  </w:t>
      </w:r>
      <w:hyperlink r:id="rId18" w:history="1">
        <w:r w:rsidR="00E77521">
          <w:rPr>
            <w:rStyle w:val="a8"/>
            <w:rFonts w:ascii="Times New Roman" w:hAnsi="Times New Roman"/>
            <w:sz w:val="24"/>
            <w:szCs w:val="24"/>
          </w:rPr>
          <w:t>http://www.oxfordjoumals.org</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Словари и энциклопедии на Академике Режим доступа: </w:t>
      </w:r>
      <w:hyperlink r:id="rId19" w:history="1">
        <w:r w:rsidR="00E77521">
          <w:rPr>
            <w:rStyle w:val="a8"/>
            <w:rFonts w:ascii="Times New Roman" w:hAnsi="Times New Roman"/>
            <w:sz w:val="24"/>
            <w:szCs w:val="24"/>
          </w:rPr>
          <w:t>http://dic.academic.ru/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77521">
          <w:rPr>
            <w:rStyle w:val="a8"/>
            <w:rFonts w:ascii="Times New Roman" w:hAnsi="Times New Roman"/>
            <w:sz w:val="24"/>
            <w:szCs w:val="24"/>
          </w:rPr>
          <w:t>http://www.benran.ru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Госкомстата РФ. Режим доступа: </w:t>
      </w:r>
      <w:hyperlink r:id="rId21" w:history="1">
        <w:r w:rsidR="00E77521">
          <w:rPr>
            <w:rStyle w:val="a8"/>
            <w:rFonts w:ascii="Times New Roman" w:hAnsi="Times New Roman"/>
            <w:sz w:val="24"/>
            <w:szCs w:val="24"/>
          </w:rPr>
          <w:t>http://www.gks.ru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Сайт Российской государственной библиотеки. Режим доступа: </w:t>
      </w:r>
      <w:hyperlink r:id="rId22" w:history="1">
        <w:r w:rsidR="00E77521">
          <w:rPr>
            <w:rStyle w:val="a8"/>
            <w:rFonts w:ascii="Times New Roman" w:hAnsi="Times New Roman"/>
            <w:sz w:val="24"/>
            <w:szCs w:val="24"/>
          </w:rPr>
          <w:t>http://diss.rsl.ru</w:t>
        </w:r>
      </w:hyperlink>
    </w:p>
    <w:p w:rsidR="00777B09" w:rsidRPr="00731E98" w:rsidRDefault="00777B09" w:rsidP="00FB1D8A">
      <w:pPr>
        <w:pStyle w:val="a4"/>
        <w:numPr>
          <w:ilvl w:val="0"/>
          <w:numId w:val="3"/>
        </w:numPr>
        <w:spacing w:after="0" w:line="240" w:lineRule="auto"/>
        <w:ind w:left="0" w:firstLine="709"/>
        <w:jc w:val="both"/>
        <w:rPr>
          <w:rFonts w:ascii="Times New Roman" w:hAnsi="Times New Roman"/>
          <w:sz w:val="24"/>
          <w:szCs w:val="24"/>
        </w:rPr>
      </w:pPr>
      <w:r w:rsidRPr="00731E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77521">
          <w:rPr>
            <w:rStyle w:val="a8"/>
            <w:rFonts w:ascii="Times New Roman" w:hAnsi="Times New Roman"/>
            <w:sz w:val="24"/>
            <w:szCs w:val="24"/>
          </w:rPr>
          <w:t>http://ru.spinform.ru</w:t>
        </w:r>
      </w:hyperlink>
    </w:p>
    <w:p w:rsidR="007F4B97" w:rsidRPr="00731E98" w:rsidRDefault="007F4B97" w:rsidP="00731E98">
      <w:pPr>
        <w:ind w:firstLine="709"/>
        <w:jc w:val="both"/>
        <w:rPr>
          <w:rFonts w:eastAsia="Calibri"/>
          <w:sz w:val="24"/>
          <w:szCs w:val="24"/>
        </w:rPr>
      </w:pPr>
      <w:r w:rsidRPr="00731E98">
        <w:rPr>
          <w:sz w:val="24"/>
          <w:szCs w:val="24"/>
        </w:rPr>
        <w:t xml:space="preserve">Каждый обучающийся </w:t>
      </w:r>
      <w:r w:rsidR="00777B09" w:rsidRPr="00731E98">
        <w:rPr>
          <w:sz w:val="24"/>
          <w:szCs w:val="24"/>
        </w:rPr>
        <w:t>Омской гуманитарной академии</w:t>
      </w:r>
      <w:r w:rsidRPr="00731E9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31E98">
        <w:rPr>
          <w:rFonts w:eastAsia="Calibri"/>
          <w:sz w:val="24"/>
          <w:szCs w:val="24"/>
        </w:rPr>
        <w:t xml:space="preserve"> </w:t>
      </w:r>
      <w:r w:rsidRPr="00731E98">
        <w:rPr>
          <w:sz w:val="24"/>
          <w:szCs w:val="24"/>
        </w:rPr>
        <w:t>информационно-</w:t>
      </w:r>
      <w:r w:rsidRPr="00731E98">
        <w:rPr>
          <w:sz w:val="24"/>
          <w:szCs w:val="24"/>
        </w:rPr>
        <w:lastRenderedPageBreak/>
        <w:t xml:space="preserve">образовательной среде </w:t>
      </w:r>
      <w:r w:rsidR="00777B09" w:rsidRPr="00731E98">
        <w:rPr>
          <w:sz w:val="24"/>
          <w:szCs w:val="24"/>
        </w:rPr>
        <w:t>Академии</w:t>
      </w:r>
      <w:r w:rsidRPr="00731E98">
        <w:rPr>
          <w:sz w:val="24"/>
          <w:szCs w:val="24"/>
        </w:rPr>
        <w:t>. Электронно-библиотечная система</w:t>
      </w:r>
      <w:r w:rsidRPr="00731E98">
        <w:rPr>
          <w:rFonts w:eastAsia="Calibri"/>
          <w:sz w:val="24"/>
          <w:szCs w:val="24"/>
        </w:rPr>
        <w:t xml:space="preserve"> </w:t>
      </w:r>
      <w:r w:rsidRPr="00731E9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31E98">
        <w:rPr>
          <w:rFonts w:eastAsia="Calibri"/>
          <w:sz w:val="24"/>
          <w:szCs w:val="24"/>
        </w:rPr>
        <w:t xml:space="preserve"> </w:t>
      </w:r>
      <w:r w:rsidRPr="00731E9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31E98">
        <w:rPr>
          <w:rFonts w:eastAsia="Calibri"/>
          <w:sz w:val="24"/>
          <w:szCs w:val="24"/>
        </w:rPr>
        <w:t xml:space="preserve"> </w:t>
      </w:r>
      <w:r w:rsidRPr="00731E98">
        <w:rPr>
          <w:sz w:val="24"/>
          <w:szCs w:val="24"/>
        </w:rPr>
        <w:t>организации, так и вне ее.</w:t>
      </w:r>
    </w:p>
    <w:p w:rsidR="007F4B97" w:rsidRPr="00731E98" w:rsidRDefault="007F4B97" w:rsidP="00731E98">
      <w:pPr>
        <w:ind w:firstLine="709"/>
        <w:jc w:val="both"/>
        <w:rPr>
          <w:rFonts w:eastAsia="Calibri"/>
          <w:sz w:val="24"/>
          <w:szCs w:val="24"/>
        </w:rPr>
      </w:pPr>
      <w:r w:rsidRPr="00731E98">
        <w:rPr>
          <w:sz w:val="24"/>
          <w:szCs w:val="24"/>
        </w:rPr>
        <w:t>Электронная информационно-образовательная среда</w:t>
      </w:r>
      <w:r w:rsidR="005C20F0" w:rsidRPr="00731E98">
        <w:rPr>
          <w:sz w:val="24"/>
          <w:szCs w:val="24"/>
        </w:rPr>
        <w:t xml:space="preserve"> </w:t>
      </w:r>
      <w:r w:rsidR="00777B09" w:rsidRPr="00731E98">
        <w:rPr>
          <w:sz w:val="24"/>
          <w:szCs w:val="24"/>
        </w:rPr>
        <w:t>Академии</w:t>
      </w:r>
      <w:r w:rsidRPr="00731E98">
        <w:rPr>
          <w:sz w:val="24"/>
          <w:szCs w:val="24"/>
        </w:rPr>
        <w:t xml:space="preserve"> обеспечивает:</w:t>
      </w:r>
      <w:r w:rsidRPr="00731E98">
        <w:rPr>
          <w:rFonts w:eastAsia="Calibri"/>
          <w:sz w:val="24"/>
          <w:szCs w:val="24"/>
        </w:rPr>
        <w:t xml:space="preserve"> </w:t>
      </w:r>
      <w:r w:rsidRPr="00731E98">
        <w:rPr>
          <w:sz w:val="24"/>
          <w:szCs w:val="24"/>
        </w:rPr>
        <w:t>доступ к учебным планам, рабочим программам дисциплин (модулей), практик, к</w:t>
      </w:r>
      <w:r w:rsidRPr="00731E98">
        <w:rPr>
          <w:rFonts w:eastAsia="Calibri"/>
          <w:sz w:val="24"/>
          <w:szCs w:val="24"/>
        </w:rPr>
        <w:t xml:space="preserve"> </w:t>
      </w:r>
      <w:r w:rsidRPr="00731E98">
        <w:rPr>
          <w:sz w:val="24"/>
          <w:szCs w:val="24"/>
        </w:rPr>
        <w:t>изданиям электронных библиотечных систем и электронным образовательным ресурсам,</w:t>
      </w:r>
      <w:r w:rsidRPr="00731E98">
        <w:rPr>
          <w:rFonts w:eastAsia="Calibri"/>
          <w:sz w:val="24"/>
          <w:szCs w:val="24"/>
        </w:rPr>
        <w:t xml:space="preserve"> </w:t>
      </w:r>
      <w:r w:rsidRPr="00731E98">
        <w:rPr>
          <w:sz w:val="24"/>
          <w:szCs w:val="24"/>
        </w:rPr>
        <w:t>указанным в рабочих программах;</w:t>
      </w:r>
      <w:r w:rsidRPr="00731E98">
        <w:rPr>
          <w:rFonts w:eastAsia="Calibri"/>
          <w:sz w:val="24"/>
          <w:szCs w:val="24"/>
        </w:rPr>
        <w:t xml:space="preserve"> </w:t>
      </w:r>
      <w:r w:rsidRPr="00731E98">
        <w:rPr>
          <w:sz w:val="24"/>
          <w:szCs w:val="24"/>
        </w:rPr>
        <w:t>фиксацию хода образовательного процесса, результатов промежуточной аттестации</w:t>
      </w:r>
      <w:r w:rsidRPr="00731E98">
        <w:rPr>
          <w:rFonts w:eastAsia="Calibri"/>
          <w:sz w:val="24"/>
          <w:szCs w:val="24"/>
        </w:rPr>
        <w:t xml:space="preserve"> </w:t>
      </w:r>
      <w:r w:rsidRPr="00731E98">
        <w:rPr>
          <w:sz w:val="24"/>
          <w:szCs w:val="24"/>
        </w:rPr>
        <w:t>и результатов освоения основной образовательной программы;</w:t>
      </w:r>
      <w:r w:rsidRPr="00731E98">
        <w:rPr>
          <w:rFonts w:eastAsia="Calibri"/>
          <w:sz w:val="24"/>
          <w:szCs w:val="24"/>
        </w:rPr>
        <w:t xml:space="preserve"> </w:t>
      </w:r>
      <w:r w:rsidRPr="00731E98">
        <w:rPr>
          <w:sz w:val="24"/>
          <w:szCs w:val="24"/>
        </w:rPr>
        <w:t>проведение всех видов занятий, процедур оценки результатов обучения, реализация</w:t>
      </w:r>
      <w:r w:rsidRPr="00731E98">
        <w:rPr>
          <w:rFonts w:eastAsia="Calibri"/>
          <w:sz w:val="24"/>
          <w:szCs w:val="24"/>
        </w:rPr>
        <w:t xml:space="preserve"> </w:t>
      </w:r>
      <w:r w:rsidRPr="00731E98">
        <w:rPr>
          <w:sz w:val="24"/>
          <w:szCs w:val="24"/>
        </w:rPr>
        <w:t>которых предусмотрена с применением электронного обучения, дистанционных</w:t>
      </w:r>
      <w:r w:rsidRPr="00731E98">
        <w:rPr>
          <w:rFonts w:eastAsia="Calibri"/>
          <w:sz w:val="24"/>
          <w:szCs w:val="24"/>
        </w:rPr>
        <w:t xml:space="preserve"> </w:t>
      </w:r>
      <w:r w:rsidRPr="00731E98">
        <w:rPr>
          <w:sz w:val="24"/>
          <w:szCs w:val="24"/>
        </w:rPr>
        <w:t>образовательных технологий;</w:t>
      </w:r>
      <w:r w:rsidRPr="00731E98">
        <w:rPr>
          <w:rFonts w:eastAsia="Calibri"/>
          <w:sz w:val="24"/>
          <w:szCs w:val="24"/>
        </w:rPr>
        <w:t xml:space="preserve"> </w:t>
      </w:r>
      <w:r w:rsidRPr="00731E98">
        <w:rPr>
          <w:sz w:val="24"/>
          <w:szCs w:val="24"/>
        </w:rPr>
        <w:t>формирование электронного портфолио обучающегося, в том числе сохранение</w:t>
      </w:r>
      <w:r w:rsidRPr="00731E98">
        <w:rPr>
          <w:rFonts w:eastAsia="Calibri"/>
          <w:sz w:val="24"/>
          <w:szCs w:val="24"/>
        </w:rPr>
        <w:t xml:space="preserve"> </w:t>
      </w:r>
      <w:r w:rsidRPr="00731E98">
        <w:rPr>
          <w:sz w:val="24"/>
          <w:szCs w:val="24"/>
        </w:rPr>
        <w:t>работ обучающегося, рецензий и оценок на эти работы со стороны любых участников</w:t>
      </w:r>
      <w:r w:rsidRPr="00731E98">
        <w:rPr>
          <w:rFonts w:eastAsia="Calibri"/>
          <w:sz w:val="24"/>
          <w:szCs w:val="24"/>
        </w:rPr>
        <w:t xml:space="preserve"> </w:t>
      </w:r>
      <w:r w:rsidRPr="00731E98">
        <w:rPr>
          <w:sz w:val="24"/>
          <w:szCs w:val="24"/>
        </w:rPr>
        <w:t>образовательного процесса;</w:t>
      </w:r>
      <w:r w:rsidRPr="00731E98">
        <w:rPr>
          <w:rFonts w:eastAsia="Calibri"/>
          <w:sz w:val="24"/>
          <w:szCs w:val="24"/>
        </w:rPr>
        <w:t xml:space="preserve"> </w:t>
      </w:r>
      <w:r w:rsidRPr="00731E98">
        <w:rPr>
          <w:sz w:val="24"/>
          <w:szCs w:val="24"/>
        </w:rPr>
        <w:t>взаимодействие между участниками образовательного процесса, в том числе</w:t>
      </w:r>
      <w:r w:rsidRPr="00731E98">
        <w:rPr>
          <w:rFonts w:eastAsia="Calibri"/>
          <w:sz w:val="24"/>
          <w:szCs w:val="24"/>
        </w:rPr>
        <w:t xml:space="preserve"> </w:t>
      </w:r>
      <w:r w:rsidRPr="00731E98">
        <w:rPr>
          <w:sz w:val="24"/>
          <w:szCs w:val="24"/>
        </w:rPr>
        <w:t>синхронное и (или) асинхронное взаимодействие посредством сети «Интернет».</w:t>
      </w:r>
    </w:p>
    <w:p w:rsidR="007F4B97" w:rsidRPr="00731E98" w:rsidRDefault="007F4B97" w:rsidP="00731E98">
      <w:pPr>
        <w:widowControl/>
        <w:autoSpaceDE/>
        <w:autoSpaceDN/>
        <w:adjustRightInd/>
        <w:contextualSpacing/>
        <w:jc w:val="both"/>
        <w:rPr>
          <w:rFonts w:eastAsia="Calibri"/>
          <w:sz w:val="24"/>
          <w:szCs w:val="24"/>
          <w:lang w:eastAsia="en-US"/>
        </w:rPr>
      </w:pPr>
    </w:p>
    <w:p w:rsidR="009528CA" w:rsidRPr="00731E98" w:rsidRDefault="000E15F3" w:rsidP="00731E98">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731E98">
        <w:rPr>
          <w:rFonts w:eastAsia="Calibri"/>
          <w:b/>
          <w:sz w:val="24"/>
          <w:szCs w:val="24"/>
          <w:lang w:eastAsia="en-US"/>
        </w:rPr>
        <w:t>.</w:t>
      </w:r>
      <w:r w:rsidR="009528CA" w:rsidRPr="00731E98">
        <w:rPr>
          <w:rFonts w:eastAsia="Calibri"/>
          <w:b/>
          <w:sz w:val="24"/>
          <w:szCs w:val="24"/>
          <w:lang w:eastAsia="en-US"/>
        </w:rPr>
        <w:t xml:space="preserve"> </w:t>
      </w:r>
      <w:r w:rsidR="007F4B97" w:rsidRPr="00731E98">
        <w:rPr>
          <w:rFonts w:eastAsia="Calibri"/>
          <w:b/>
          <w:sz w:val="24"/>
          <w:szCs w:val="24"/>
          <w:lang w:eastAsia="en-US"/>
        </w:rPr>
        <w:t>Методические указания для обу</w:t>
      </w:r>
      <w:r w:rsidR="009528CA" w:rsidRPr="00731E98">
        <w:rPr>
          <w:rFonts w:eastAsia="Calibri"/>
          <w:b/>
          <w:sz w:val="24"/>
          <w:szCs w:val="24"/>
          <w:lang w:eastAsia="en-US"/>
        </w:rPr>
        <w:t>чающихся по освоению дисциплины</w:t>
      </w:r>
    </w:p>
    <w:p w:rsidR="007F4B97" w:rsidRPr="00731E98" w:rsidRDefault="007F4B97" w:rsidP="00731E98">
      <w:pPr>
        <w:ind w:firstLine="709"/>
        <w:jc w:val="both"/>
        <w:rPr>
          <w:sz w:val="24"/>
          <w:szCs w:val="24"/>
        </w:rPr>
      </w:pPr>
      <w:r w:rsidRPr="00731E98">
        <w:rPr>
          <w:sz w:val="24"/>
          <w:szCs w:val="24"/>
        </w:rPr>
        <w:t>Для того чтобы успешно о</w:t>
      </w:r>
      <w:r w:rsidR="004E4DB2" w:rsidRPr="00731E98">
        <w:rPr>
          <w:sz w:val="24"/>
          <w:szCs w:val="24"/>
        </w:rPr>
        <w:t xml:space="preserve">своить </w:t>
      </w:r>
      <w:r w:rsidRPr="00731E98">
        <w:rPr>
          <w:sz w:val="24"/>
          <w:szCs w:val="24"/>
        </w:rPr>
        <w:t>дисциплин</w:t>
      </w:r>
      <w:r w:rsidR="004E4DB2" w:rsidRPr="00731E98">
        <w:rPr>
          <w:sz w:val="24"/>
          <w:szCs w:val="24"/>
        </w:rPr>
        <w:t>у</w:t>
      </w:r>
      <w:r w:rsidRPr="00731E98">
        <w:rPr>
          <w:sz w:val="24"/>
          <w:szCs w:val="24"/>
        </w:rPr>
        <w:t xml:space="preserve"> </w:t>
      </w:r>
      <w:r w:rsidR="009528CA" w:rsidRPr="00731E98">
        <w:rPr>
          <w:bCs/>
          <w:sz w:val="24"/>
          <w:szCs w:val="24"/>
        </w:rPr>
        <w:t>«</w:t>
      </w:r>
      <w:r w:rsidR="001E2F5C">
        <w:rPr>
          <w:bCs/>
          <w:sz w:val="24"/>
          <w:szCs w:val="24"/>
        </w:rPr>
        <w:t>Риторика</w:t>
      </w:r>
      <w:r w:rsidR="009528CA" w:rsidRPr="00731E98">
        <w:rPr>
          <w:bCs/>
          <w:sz w:val="24"/>
          <w:szCs w:val="24"/>
        </w:rPr>
        <w:t>»</w:t>
      </w:r>
      <w:r w:rsidRPr="00731E98">
        <w:rPr>
          <w:bCs/>
          <w:sz w:val="24"/>
          <w:szCs w:val="24"/>
        </w:rPr>
        <w:t xml:space="preserve"> </w:t>
      </w:r>
      <w:r w:rsidRPr="00731E98">
        <w:rPr>
          <w:sz w:val="24"/>
          <w:szCs w:val="24"/>
        </w:rPr>
        <w:t xml:space="preserve">обучающиеся должны выполнить следующие </w:t>
      </w:r>
      <w:r w:rsidR="004E4DB2" w:rsidRPr="00731E98">
        <w:rPr>
          <w:sz w:val="24"/>
          <w:szCs w:val="24"/>
        </w:rPr>
        <w:t xml:space="preserve">методические </w:t>
      </w:r>
      <w:r w:rsidRPr="00731E98">
        <w:rPr>
          <w:sz w:val="24"/>
          <w:szCs w:val="24"/>
        </w:rPr>
        <w:t>указания</w:t>
      </w:r>
      <w:r w:rsidR="004E4DB2" w:rsidRPr="00731E98">
        <w:rPr>
          <w:sz w:val="24"/>
          <w:szCs w:val="24"/>
        </w:rPr>
        <w:t>.</w:t>
      </w:r>
    </w:p>
    <w:p w:rsidR="007F4B97" w:rsidRPr="00731E98" w:rsidRDefault="007F4B97" w:rsidP="00731E98">
      <w:pPr>
        <w:ind w:firstLine="709"/>
        <w:jc w:val="both"/>
        <w:rPr>
          <w:sz w:val="24"/>
          <w:szCs w:val="24"/>
        </w:rPr>
      </w:pPr>
      <w:r w:rsidRPr="00731E98">
        <w:rPr>
          <w:sz w:val="24"/>
          <w:szCs w:val="24"/>
        </w:rPr>
        <w:t xml:space="preserve">Методические указания для обучающихся по освоению дисциплины для подготовки к занятиям </w:t>
      </w:r>
      <w:r w:rsidRPr="00731E98">
        <w:rPr>
          <w:b/>
          <w:sz w:val="24"/>
          <w:szCs w:val="24"/>
        </w:rPr>
        <w:t>лекционного типа</w:t>
      </w:r>
      <w:r w:rsidRPr="00731E98">
        <w:rPr>
          <w:sz w:val="24"/>
          <w:szCs w:val="24"/>
        </w:rPr>
        <w:t>:</w:t>
      </w:r>
    </w:p>
    <w:p w:rsidR="007F4B97" w:rsidRPr="00731E98" w:rsidRDefault="007F4B97" w:rsidP="00731E98">
      <w:pPr>
        <w:ind w:firstLine="709"/>
        <w:jc w:val="both"/>
        <w:rPr>
          <w:sz w:val="24"/>
          <w:szCs w:val="24"/>
        </w:rPr>
      </w:pPr>
      <w:r w:rsidRPr="00731E9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31E98" w:rsidRDefault="007F4B97" w:rsidP="00731E98">
      <w:pPr>
        <w:ind w:firstLine="709"/>
        <w:jc w:val="both"/>
        <w:rPr>
          <w:b/>
          <w:sz w:val="24"/>
          <w:szCs w:val="24"/>
        </w:rPr>
      </w:pPr>
      <w:r w:rsidRPr="00731E98">
        <w:rPr>
          <w:sz w:val="24"/>
          <w:szCs w:val="24"/>
        </w:rPr>
        <w:t xml:space="preserve"> Методические указания для обучающихся по освоению дисциплины для подготовки к занятиям </w:t>
      </w:r>
      <w:r w:rsidRPr="00731E98">
        <w:rPr>
          <w:b/>
          <w:sz w:val="24"/>
          <w:szCs w:val="24"/>
        </w:rPr>
        <w:t xml:space="preserve">семинарского типа: </w:t>
      </w:r>
    </w:p>
    <w:p w:rsidR="007F4B97" w:rsidRPr="00731E98" w:rsidRDefault="007F4B97" w:rsidP="00731E98">
      <w:pPr>
        <w:ind w:firstLine="709"/>
        <w:jc w:val="both"/>
        <w:rPr>
          <w:sz w:val="24"/>
          <w:szCs w:val="24"/>
        </w:rPr>
      </w:pPr>
      <w:r w:rsidRPr="00731E9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w:t>
      </w:r>
      <w:r w:rsidRPr="00731E98">
        <w:rPr>
          <w:sz w:val="24"/>
          <w:szCs w:val="24"/>
        </w:rPr>
        <w:lastRenderedPageBreak/>
        <w:t>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31E98" w:rsidRDefault="007F4B97" w:rsidP="00731E98">
      <w:pPr>
        <w:ind w:firstLine="709"/>
        <w:jc w:val="both"/>
        <w:rPr>
          <w:b/>
          <w:sz w:val="24"/>
          <w:szCs w:val="24"/>
        </w:rPr>
      </w:pPr>
      <w:r w:rsidRPr="00731E98">
        <w:rPr>
          <w:sz w:val="24"/>
          <w:szCs w:val="24"/>
        </w:rPr>
        <w:t xml:space="preserve">Методические указания для обучающихся по освоению дисциплины для </w:t>
      </w:r>
      <w:r w:rsidRPr="00731E98">
        <w:rPr>
          <w:b/>
          <w:sz w:val="24"/>
          <w:szCs w:val="24"/>
        </w:rPr>
        <w:t>самостоятельной работы:</w:t>
      </w:r>
    </w:p>
    <w:p w:rsidR="007F4B97" w:rsidRPr="00731E98" w:rsidRDefault="007F4B97" w:rsidP="00731E98">
      <w:pPr>
        <w:ind w:firstLine="709"/>
        <w:jc w:val="both"/>
        <w:rPr>
          <w:sz w:val="24"/>
          <w:szCs w:val="24"/>
        </w:rPr>
      </w:pPr>
      <w:r w:rsidRPr="00731E9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31E98" w:rsidRDefault="007F4B97" w:rsidP="00731E98">
      <w:pPr>
        <w:ind w:firstLine="709"/>
        <w:jc w:val="both"/>
        <w:rPr>
          <w:sz w:val="24"/>
          <w:szCs w:val="24"/>
        </w:rPr>
      </w:pPr>
      <w:r w:rsidRPr="00731E9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31E98" w:rsidRDefault="007F4B97" w:rsidP="00731E98">
      <w:pPr>
        <w:ind w:firstLine="709"/>
        <w:jc w:val="both"/>
        <w:rPr>
          <w:sz w:val="24"/>
          <w:szCs w:val="24"/>
        </w:rPr>
      </w:pPr>
      <w:r w:rsidRPr="00731E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31E98" w:rsidRDefault="007F4B97" w:rsidP="00731E98">
      <w:pPr>
        <w:ind w:firstLine="709"/>
        <w:jc w:val="both"/>
        <w:rPr>
          <w:sz w:val="24"/>
          <w:szCs w:val="24"/>
        </w:rPr>
      </w:pPr>
      <w:r w:rsidRPr="00731E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31E98" w:rsidRDefault="007F4B97" w:rsidP="00731E98">
      <w:pPr>
        <w:ind w:firstLine="709"/>
        <w:jc w:val="both"/>
        <w:rPr>
          <w:sz w:val="24"/>
          <w:szCs w:val="24"/>
        </w:rPr>
      </w:pPr>
      <w:r w:rsidRPr="00731E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31E98" w:rsidRDefault="007F4B97" w:rsidP="00731E98">
      <w:pPr>
        <w:ind w:firstLine="709"/>
        <w:jc w:val="both"/>
        <w:rPr>
          <w:sz w:val="24"/>
          <w:szCs w:val="24"/>
        </w:rPr>
      </w:pPr>
      <w:r w:rsidRPr="00731E9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31E98" w:rsidRDefault="007F4B97" w:rsidP="00731E98">
      <w:pPr>
        <w:ind w:firstLine="709"/>
        <w:jc w:val="both"/>
        <w:rPr>
          <w:sz w:val="24"/>
          <w:szCs w:val="24"/>
        </w:rPr>
      </w:pPr>
      <w:r w:rsidRPr="00731E9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31E98" w:rsidRDefault="007F4B97" w:rsidP="00731E98">
      <w:pPr>
        <w:ind w:firstLine="709"/>
        <w:jc w:val="both"/>
        <w:rPr>
          <w:sz w:val="24"/>
          <w:szCs w:val="24"/>
        </w:rPr>
      </w:pPr>
      <w:r w:rsidRPr="00731E9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w:t>
      </w:r>
      <w:r w:rsidRPr="00731E98">
        <w:rPr>
          <w:sz w:val="24"/>
          <w:szCs w:val="24"/>
        </w:rPr>
        <w:lastRenderedPageBreak/>
        <w:t xml:space="preserve">них ту, которая более убедительна. </w:t>
      </w:r>
    </w:p>
    <w:p w:rsidR="007F4B97" w:rsidRPr="00731E98" w:rsidRDefault="007F4B97" w:rsidP="00731E98">
      <w:pPr>
        <w:ind w:firstLine="709"/>
        <w:jc w:val="both"/>
        <w:rPr>
          <w:sz w:val="24"/>
          <w:szCs w:val="24"/>
        </w:rPr>
      </w:pPr>
      <w:r w:rsidRPr="00731E98">
        <w:rPr>
          <w:sz w:val="24"/>
          <w:szCs w:val="24"/>
        </w:rPr>
        <w:t>Следующим этапом работы</w:t>
      </w:r>
      <w:r w:rsidRPr="00731E98">
        <w:rPr>
          <w:b/>
          <w:bCs/>
          <w:sz w:val="24"/>
          <w:szCs w:val="24"/>
        </w:rPr>
        <w:t xml:space="preserve"> </w:t>
      </w:r>
      <w:r w:rsidRPr="00731E9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31E98" w:rsidRDefault="007F4B97" w:rsidP="00731E98">
      <w:pPr>
        <w:ind w:firstLine="709"/>
        <w:jc w:val="both"/>
        <w:rPr>
          <w:sz w:val="24"/>
          <w:szCs w:val="24"/>
        </w:rPr>
      </w:pPr>
      <w:r w:rsidRPr="00731E98">
        <w:rPr>
          <w:sz w:val="24"/>
          <w:szCs w:val="24"/>
        </w:rPr>
        <w:t>Таким образом, при работе с источниками и литературой важно уметь:</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обобщать полученную информацию, оценивать прослушанное и прочитанное;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готовить и презентовать развернутые сообщения типа доклада;</w:t>
      </w:r>
      <w:r w:rsidRPr="00731E98">
        <w:rPr>
          <w:rFonts w:eastAsia="Calibri"/>
          <w:b/>
          <w:bCs/>
          <w:i/>
          <w:iCs/>
          <w:sz w:val="24"/>
          <w:szCs w:val="24"/>
          <w:lang w:eastAsia="en-US"/>
        </w:rPr>
        <w:t xml:space="preserve">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пользоваться реферативными и справочными материалами; </w:t>
      </w:r>
    </w:p>
    <w:p w:rsidR="007F4B97"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31E98" w:rsidRDefault="007F4B97" w:rsidP="00731E98">
      <w:pPr>
        <w:widowControl/>
        <w:numPr>
          <w:ilvl w:val="0"/>
          <w:numId w:val="1"/>
        </w:numPr>
        <w:autoSpaceDE/>
        <w:autoSpaceDN/>
        <w:adjustRightInd/>
        <w:ind w:left="0" w:firstLine="709"/>
        <w:contextualSpacing/>
        <w:jc w:val="both"/>
        <w:rPr>
          <w:rFonts w:eastAsia="Calibri"/>
          <w:sz w:val="24"/>
          <w:szCs w:val="24"/>
          <w:lang w:eastAsia="en-US"/>
        </w:rPr>
      </w:pPr>
      <w:r w:rsidRPr="00731E9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31E98" w:rsidRDefault="007F4B97" w:rsidP="00731E98">
      <w:pPr>
        <w:ind w:firstLine="709"/>
        <w:jc w:val="both"/>
        <w:rPr>
          <w:sz w:val="24"/>
          <w:szCs w:val="24"/>
        </w:rPr>
      </w:pPr>
      <w:r w:rsidRPr="00731E98">
        <w:rPr>
          <w:b/>
          <w:bCs/>
          <w:sz w:val="24"/>
          <w:szCs w:val="24"/>
        </w:rPr>
        <w:t>Подготовка к промежуточной аттестации</w:t>
      </w:r>
      <w:r w:rsidRPr="00731E98">
        <w:rPr>
          <w:bCs/>
          <w:sz w:val="24"/>
          <w:szCs w:val="24"/>
        </w:rPr>
        <w:t>:</w:t>
      </w:r>
    </w:p>
    <w:p w:rsidR="007F4B97" w:rsidRPr="00731E98" w:rsidRDefault="007F4B97" w:rsidP="00731E98">
      <w:pPr>
        <w:ind w:firstLine="709"/>
        <w:jc w:val="both"/>
        <w:rPr>
          <w:sz w:val="24"/>
          <w:szCs w:val="24"/>
        </w:rPr>
      </w:pPr>
      <w:r w:rsidRPr="00731E98">
        <w:rPr>
          <w:sz w:val="24"/>
          <w:szCs w:val="24"/>
        </w:rPr>
        <w:t>При подготовке к промежуточной аттестации целесообразно:</w:t>
      </w:r>
    </w:p>
    <w:p w:rsidR="007F4B97" w:rsidRPr="00731E98" w:rsidRDefault="007F4B97" w:rsidP="00731E98">
      <w:pPr>
        <w:ind w:firstLine="709"/>
        <w:jc w:val="both"/>
        <w:rPr>
          <w:sz w:val="24"/>
          <w:szCs w:val="24"/>
        </w:rPr>
      </w:pPr>
      <w:r w:rsidRPr="00731E9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31E98" w:rsidRDefault="007F4B97" w:rsidP="00731E98">
      <w:pPr>
        <w:ind w:firstLine="709"/>
        <w:jc w:val="both"/>
        <w:rPr>
          <w:sz w:val="24"/>
          <w:szCs w:val="24"/>
        </w:rPr>
      </w:pPr>
      <w:r w:rsidRPr="00731E98">
        <w:rPr>
          <w:sz w:val="24"/>
          <w:szCs w:val="24"/>
        </w:rPr>
        <w:t>- внимательно прочитать рекомендованную литературу;</w:t>
      </w:r>
    </w:p>
    <w:p w:rsidR="007F4B97" w:rsidRPr="00731E98" w:rsidRDefault="007F4B97" w:rsidP="00731E98">
      <w:pPr>
        <w:ind w:firstLine="709"/>
        <w:jc w:val="both"/>
        <w:rPr>
          <w:sz w:val="24"/>
          <w:szCs w:val="24"/>
        </w:rPr>
      </w:pPr>
      <w:r w:rsidRPr="00731E98">
        <w:rPr>
          <w:sz w:val="24"/>
          <w:szCs w:val="24"/>
        </w:rPr>
        <w:t xml:space="preserve">- составить краткие конспекты ответов (планы ответов). </w:t>
      </w:r>
    </w:p>
    <w:p w:rsidR="007F4B97" w:rsidRPr="00731E98" w:rsidRDefault="007F4B97" w:rsidP="00731E98">
      <w:pPr>
        <w:ind w:firstLine="709"/>
        <w:jc w:val="both"/>
        <w:rPr>
          <w:sz w:val="24"/>
          <w:szCs w:val="24"/>
        </w:rPr>
      </w:pPr>
    </w:p>
    <w:p w:rsidR="004F0B06" w:rsidRPr="00F37D4E" w:rsidRDefault="004F0B06" w:rsidP="004F0B06">
      <w:pPr>
        <w:widowControl/>
        <w:autoSpaceDE/>
        <w:adjustRightInd/>
        <w:ind w:firstLine="709"/>
        <w:contextualSpacing/>
        <w:jc w:val="both"/>
        <w:rPr>
          <w:rFonts w:eastAsia="Calibri"/>
          <w:b/>
          <w:sz w:val="24"/>
          <w:szCs w:val="24"/>
          <w:lang w:eastAsia="en-US"/>
        </w:rPr>
      </w:pPr>
      <w:r w:rsidRPr="00F37D4E">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F0B06" w:rsidRPr="00F37D4E" w:rsidRDefault="004F0B06" w:rsidP="004F0B06">
      <w:pPr>
        <w:widowControl/>
        <w:autoSpaceDE/>
        <w:adjustRightInd/>
        <w:ind w:firstLine="709"/>
        <w:jc w:val="both"/>
        <w:rPr>
          <w:sz w:val="24"/>
          <w:szCs w:val="24"/>
        </w:rPr>
      </w:pPr>
      <w:r w:rsidRPr="00F37D4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F0B06" w:rsidRPr="00F37D4E" w:rsidRDefault="004F0B06" w:rsidP="004F0B06">
      <w:pPr>
        <w:widowControl/>
        <w:autoSpaceDE/>
        <w:adjustRightInd/>
        <w:ind w:firstLine="709"/>
        <w:jc w:val="both"/>
        <w:rPr>
          <w:sz w:val="24"/>
          <w:szCs w:val="24"/>
        </w:rPr>
      </w:pPr>
      <w:r w:rsidRPr="00F37D4E">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F0B06" w:rsidRPr="00F37D4E" w:rsidRDefault="004F0B06" w:rsidP="004F0B06">
      <w:pPr>
        <w:widowControl/>
        <w:autoSpaceDE/>
        <w:adjustRightInd/>
        <w:ind w:firstLine="709"/>
        <w:jc w:val="both"/>
        <w:rPr>
          <w:sz w:val="24"/>
          <w:szCs w:val="24"/>
        </w:rPr>
      </w:pPr>
      <w:r w:rsidRPr="00F37D4E">
        <w:rPr>
          <w:sz w:val="24"/>
          <w:szCs w:val="24"/>
        </w:rPr>
        <w:t>Электронная информационно-образовательная среда Академии, работающая на платформе LMS Moodle, обеспечивает:</w:t>
      </w:r>
    </w:p>
    <w:p w:rsidR="004F0B06" w:rsidRPr="00F37D4E" w:rsidRDefault="004F0B06" w:rsidP="004F0B06">
      <w:pPr>
        <w:widowControl/>
        <w:tabs>
          <w:tab w:val="left" w:pos="1418"/>
        </w:tabs>
        <w:autoSpaceDE/>
        <w:adjustRightInd/>
        <w:ind w:firstLine="709"/>
        <w:jc w:val="both"/>
        <w:rPr>
          <w:sz w:val="24"/>
          <w:szCs w:val="24"/>
        </w:rPr>
      </w:pPr>
      <w:r w:rsidRPr="00F37D4E">
        <w:rPr>
          <w:sz w:val="24"/>
          <w:szCs w:val="24"/>
        </w:rPr>
        <w:t>•</w:t>
      </w:r>
      <w:r w:rsidRPr="00F37D4E">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F0B06" w:rsidRPr="00F37D4E" w:rsidRDefault="004F0B06" w:rsidP="004F0B06">
      <w:pPr>
        <w:widowControl/>
        <w:tabs>
          <w:tab w:val="left" w:pos="1418"/>
        </w:tabs>
        <w:autoSpaceDE/>
        <w:adjustRightInd/>
        <w:ind w:firstLine="709"/>
        <w:jc w:val="both"/>
        <w:rPr>
          <w:sz w:val="24"/>
          <w:szCs w:val="24"/>
        </w:rPr>
      </w:pPr>
      <w:r w:rsidRPr="00F37D4E">
        <w:rPr>
          <w:sz w:val="24"/>
          <w:szCs w:val="24"/>
        </w:rPr>
        <w:t>•</w:t>
      </w:r>
      <w:r w:rsidRPr="00F37D4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F0B06" w:rsidRPr="00F37D4E" w:rsidRDefault="004F0B06" w:rsidP="004F0B06">
      <w:pPr>
        <w:widowControl/>
        <w:tabs>
          <w:tab w:val="left" w:pos="1418"/>
        </w:tabs>
        <w:autoSpaceDE/>
        <w:adjustRightInd/>
        <w:ind w:firstLine="709"/>
        <w:jc w:val="both"/>
        <w:rPr>
          <w:sz w:val="24"/>
          <w:szCs w:val="24"/>
        </w:rPr>
      </w:pPr>
      <w:r w:rsidRPr="00F37D4E">
        <w:rPr>
          <w:sz w:val="24"/>
          <w:szCs w:val="24"/>
        </w:rPr>
        <w:t>•</w:t>
      </w:r>
      <w:r w:rsidRPr="00F37D4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F0B06" w:rsidRPr="00F37D4E" w:rsidRDefault="004F0B06" w:rsidP="004F0B06">
      <w:pPr>
        <w:widowControl/>
        <w:tabs>
          <w:tab w:val="left" w:pos="1418"/>
        </w:tabs>
        <w:autoSpaceDE/>
        <w:adjustRightInd/>
        <w:ind w:firstLine="709"/>
        <w:jc w:val="both"/>
        <w:rPr>
          <w:sz w:val="24"/>
          <w:szCs w:val="24"/>
        </w:rPr>
      </w:pPr>
      <w:r w:rsidRPr="00F37D4E">
        <w:rPr>
          <w:sz w:val="24"/>
          <w:szCs w:val="24"/>
        </w:rPr>
        <w:t>•</w:t>
      </w:r>
      <w:r w:rsidRPr="00F37D4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F0B06" w:rsidRPr="00F37D4E" w:rsidRDefault="004F0B06" w:rsidP="004F0B06">
      <w:pPr>
        <w:widowControl/>
        <w:tabs>
          <w:tab w:val="left" w:pos="1418"/>
        </w:tabs>
        <w:autoSpaceDE/>
        <w:adjustRightInd/>
        <w:ind w:firstLine="709"/>
        <w:jc w:val="both"/>
        <w:rPr>
          <w:sz w:val="24"/>
          <w:szCs w:val="24"/>
        </w:rPr>
      </w:pPr>
      <w:r w:rsidRPr="00F37D4E">
        <w:rPr>
          <w:sz w:val="24"/>
          <w:szCs w:val="24"/>
        </w:rPr>
        <w:t>•</w:t>
      </w:r>
      <w:r w:rsidRPr="00F37D4E">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F0B06" w:rsidRPr="00F37D4E" w:rsidRDefault="004F0B06" w:rsidP="004F0B06">
      <w:pPr>
        <w:widowControl/>
        <w:autoSpaceDE/>
        <w:adjustRightInd/>
        <w:ind w:firstLine="709"/>
        <w:jc w:val="both"/>
        <w:rPr>
          <w:sz w:val="24"/>
          <w:szCs w:val="24"/>
        </w:rPr>
      </w:pPr>
      <w:r w:rsidRPr="00F37D4E">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4F0B06" w:rsidRPr="00F37D4E" w:rsidRDefault="004F0B06" w:rsidP="004F0B06">
      <w:pPr>
        <w:widowControl/>
        <w:autoSpaceDE/>
        <w:adjustRightInd/>
        <w:ind w:firstLine="709"/>
        <w:jc w:val="both"/>
        <w:rPr>
          <w:sz w:val="24"/>
          <w:szCs w:val="24"/>
        </w:rPr>
      </w:pPr>
      <w:r w:rsidRPr="00F37D4E">
        <w:rPr>
          <w:sz w:val="24"/>
          <w:szCs w:val="24"/>
        </w:rPr>
        <w:t>•</w:t>
      </w:r>
      <w:r w:rsidRPr="00F37D4E">
        <w:rPr>
          <w:sz w:val="24"/>
          <w:szCs w:val="24"/>
        </w:rPr>
        <w:tab/>
        <w:t>сбор, хранение, систематизация и выдача учебной и научной информации;</w:t>
      </w:r>
    </w:p>
    <w:p w:rsidR="004F0B06" w:rsidRPr="00F37D4E" w:rsidRDefault="004F0B06" w:rsidP="004F0B06">
      <w:pPr>
        <w:widowControl/>
        <w:autoSpaceDE/>
        <w:adjustRightInd/>
        <w:ind w:firstLine="709"/>
        <w:jc w:val="both"/>
        <w:rPr>
          <w:sz w:val="24"/>
          <w:szCs w:val="24"/>
        </w:rPr>
      </w:pPr>
      <w:r w:rsidRPr="00F37D4E">
        <w:rPr>
          <w:sz w:val="24"/>
          <w:szCs w:val="24"/>
        </w:rPr>
        <w:t>•</w:t>
      </w:r>
      <w:r w:rsidRPr="00F37D4E">
        <w:rPr>
          <w:sz w:val="24"/>
          <w:szCs w:val="24"/>
        </w:rPr>
        <w:tab/>
        <w:t>обработка текстовой, графической и эмпирической информации;</w:t>
      </w:r>
    </w:p>
    <w:p w:rsidR="004F0B06" w:rsidRPr="00F37D4E" w:rsidRDefault="004F0B06" w:rsidP="004F0B06">
      <w:pPr>
        <w:widowControl/>
        <w:autoSpaceDE/>
        <w:adjustRightInd/>
        <w:ind w:firstLine="709"/>
        <w:jc w:val="both"/>
        <w:rPr>
          <w:sz w:val="24"/>
          <w:szCs w:val="24"/>
        </w:rPr>
      </w:pPr>
      <w:r w:rsidRPr="00F37D4E">
        <w:rPr>
          <w:sz w:val="24"/>
          <w:szCs w:val="24"/>
        </w:rPr>
        <w:t>•</w:t>
      </w:r>
      <w:r w:rsidRPr="00F37D4E">
        <w:rPr>
          <w:sz w:val="24"/>
          <w:szCs w:val="24"/>
        </w:rPr>
        <w:tab/>
        <w:t>подготовка, конструирование и презентация итогов исследовательской и аналитической деятельности;</w:t>
      </w:r>
    </w:p>
    <w:p w:rsidR="004F0B06" w:rsidRPr="00F37D4E" w:rsidRDefault="004F0B06" w:rsidP="004F0B06">
      <w:pPr>
        <w:widowControl/>
        <w:autoSpaceDE/>
        <w:adjustRightInd/>
        <w:ind w:firstLine="709"/>
        <w:jc w:val="both"/>
        <w:rPr>
          <w:sz w:val="24"/>
          <w:szCs w:val="24"/>
        </w:rPr>
      </w:pPr>
      <w:r w:rsidRPr="00F37D4E">
        <w:rPr>
          <w:sz w:val="24"/>
          <w:szCs w:val="24"/>
        </w:rPr>
        <w:t>•</w:t>
      </w:r>
      <w:r w:rsidRPr="00F37D4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F0B06" w:rsidRPr="00F37D4E" w:rsidRDefault="004F0B06" w:rsidP="004F0B06">
      <w:pPr>
        <w:widowControl/>
        <w:autoSpaceDE/>
        <w:adjustRightInd/>
        <w:ind w:firstLine="709"/>
        <w:jc w:val="both"/>
        <w:rPr>
          <w:sz w:val="24"/>
          <w:szCs w:val="24"/>
        </w:rPr>
      </w:pPr>
      <w:r w:rsidRPr="00F37D4E">
        <w:rPr>
          <w:sz w:val="24"/>
          <w:szCs w:val="24"/>
        </w:rPr>
        <w:t>•</w:t>
      </w:r>
      <w:r w:rsidRPr="00F37D4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F0B06" w:rsidRPr="00F37D4E" w:rsidRDefault="004F0B06" w:rsidP="004F0B06">
      <w:pPr>
        <w:widowControl/>
        <w:autoSpaceDE/>
        <w:adjustRightInd/>
        <w:ind w:firstLine="709"/>
        <w:jc w:val="both"/>
        <w:rPr>
          <w:sz w:val="24"/>
          <w:szCs w:val="24"/>
        </w:rPr>
      </w:pPr>
      <w:r w:rsidRPr="00F37D4E">
        <w:rPr>
          <w:sz w:val="24"/>
          <w:szCs w:val="24"/>
        </w:rPr>
        <w:t>•</w:t>
      </w:r>
      <w:r w:rsidRPr="00F37D4E">
        <w:rPr>
          <w:sz w:val="24"/>
          <w:szCs w:val="24"/>
        </w:rPr>
        <w:tab/>
        <w:t>компьютерное тестирование;</w:t>
      </w:r>
    </w:p>
    <w:p w:rsidR="004F0B06" w:rsidRPr="00F37D4E" w:rsidRDefault="004F0B06" w:rsidP="004F0B06">
      <w:pPr>
        <w:widowControl/>
        <w:autoSpaceDE/>
        <w:adjustRightInd/>
        <w:ind w:firstLine="709"/>
        <w:jc w:val="both"/>
        <w:rPr>
          <w:sz w:val="24"/>
          <w:szCs w:val="24"/>
        </w:rPr>
      </w:pPr>
      <w:r w:rsidRPr="00F37D4E">
        <w:rPr>
          <w:sz w:val="24"/>
          <w:szCs w:val="24"/>
        </w:rPr>
        <w:t>•</w:t>
      </w:r>
      <w:r w:rsidRPr="00F37D4E">
        <w:rPr>
          <w:sz w:val="24"/>
          <w:szCs w:val="24"/>
        </w:rPr>
        <w:tab/>
        <w:t>демонстрация мультимедийных материалов.</w:t>
      </w:r>
    </w:p>
    <w:p w:rsidR="00F10DAA" w:rsidRPr="00F10DAA" w:rsidRDefault="00F10DAA" w:rsidP="00F10DAA">
      <w:pPr>
        <w:widowControl/>
        <w:tabs>
          <w:tab w:val="left" w:pos="993"/>
        </w:tabs>
        <w:autoSpaceDE/>
        <w:adjustRightInd/>
        <w:ind w:firstLine="709"/>
        <w:jc w:val="both"/>
        <w:rPr>
          <w:color w:val="000000"/>
          <w:sz w:val="24"/>
          <w:szCs w:val="24"/>
        </w:rPr>
      </w:pPr>
      <w:r w:rsidRPr="00F10DAA">
        <w:rPr>
          <w:color w:val="000000"/>
          <w:sz w:val="24"/>
          <w:szCs w:val="24"/>
        </w:rPr>
        <w:t>ПЕРЕЧЕНЬ ПРОГРАММНОГО ОБЕСПЕЧЕНИЯ</w:t>
      </w:r>
    </w:p>
    <w:p w:rsidR="00F10DAA" w:rsidRPr="00F10DAA" w:rsidRDefault="00F10DAA" w:rsidP="00F10DAA">
      <w:pPr>
        <w:widowControl/>
        <w:tabs>
          <w:tab w:val="left" w:pos="993"/>
        </w:tabs>
        <w:autoSpaceDE/>
        <w:adjustRightInd/>
        <w:ind w:firstLine="709"/>
        <w:jc w:val="both"/>
        <w:rPr>
          <w:color w:val="000000"/>
          <w:sz w:val="24"/>
          <w:szCs w:val="24"/>
        </w:rPr>
      </w:pPr>
      <w:r w:rsidRPr="00F10DAA">
        <w:rPr>
          <w:color w:val="000000"/>
          <w:sz w:val="24"/>
          <w:szCs w:val="24"/>
        </w:rPr>
        <w:t>•</w:t>
      </w:r>
      <w:r w:rsidRPr="00F10DAA">
        <w:rPr>
          <w:color w:val="000000"/>
          <w:sz w:val="24"/>
          <w:szCs w:val="24"/>
        </w:rPr>
        <w:tab/>
        <w:t>Microsoft Windows 10 Professional</w:t>
      </w:r>
    </w:p>
    <w:p w:rsidR="00F10DAA" w:rsidRPr="00F10DAA" w:rsidRDefault="00F10DAA" w:rsidP="00F10DAA">
      <w:pPr>
        <w:widowControl/>
        <w:tabs>
          <w:tab w:val="left" w:pos="993"/>
        </w:tabs>
        <w:autoSpaceDE/>
        <w:adjustRightInd/>
        <w:ind w:firstLine="709"/>
        <w:jc w:val="both"/>
        <w:rPr>
          <w:color w:val="000000"/>
          <w:sz w:val="24"/>
          <w:szCs w:val="24"/>
          <w:lang w:val="en-US"/>
        </w:rPr>
      </w:pPr>
      <w:r w:rsidRPr="00F10DAA">
        <w:rPr>
          <w:color w:val="000000"/>
          <w:sz w:val="24"/>
          <w:szCs w:val="24"/>
          <w:lang w:val="en-US"/>
        </w:rPr>
        <w:t>•</w:t>
      </w:r>
      <w:r w:rsidRPr="00F10DAA">
        <w:rPr>
          <w:color w:val="000000"/>
          <w:sz w:val="24"/>
          <w:szCs w:val="24"/>
          <w:lang w:val="en-US"/>
        </w:rPr>
        <w:tab/>
        <w:t>Microsoft Windows XP Professional SP3</w:t>
      </w:r>
    </w:p>
    <w:p w:rsidR="00F10DAA" w:rsidRPr="00F10DAA" w:rsidRDefault="00F10DAA" w:rsidP="00F10DAA">
      <w:pPr>
        <w:widowControl/>
        <w:tabs>
          <w:tab w:val="left" w:pos="993"/>
        </w:tabs>
        <w:autoSpaceDE/>
        <w:adjustRightInd/>
        <w:ind w:firstLine="709"/>
        <w:jc w:val="both"/>
        <w:rPr>
          <w:color w:val="000000"/>
          <w:sz w:val="24"/>
          <w:szCs w:val="24"/>
          <w:lang w:val="en-US"/>
        </w:rPr>
      </w:pPr>
      <w:r w:rsidRPr="00F10DAA">
        <w:rPr>
          <w:color w:val="000000"/>
          <w:sz w:val="24"/>
          <w:szCs w:val="24"/>
          <w:lang w:val="en-US"/>
        </w:rPr>
        <w:t>•</w:t>
      </w:r>
      <w:r w:rsidRPr="00F10DAA">
        <w:rPr>
          <w:color w:val="000000"/>
          <w:sz w:val="24"/>
          <w:szCs w:val="24"/>
          <w:lang w:val="en-US"/>
        </w:rPr>
        <w:tab/>
        <w:t>Microsoft Office Professional 2007 Russian</w:t>
      </w:r>
    </w:p>
    <w:p w:rsidR="00F10DAA" w:rsidRPr="00F10DAA" w:rsidRDefault="00F10DAA" w:rsidP="00F10DAA">
      <w:pPr>
        <w:widowControl/>
        <w:tabs>
          <w:tab w:val="left" w:pos="993"/>
        </w:tabs>
        <w:autoSpaceDE/>
        <w:adjustRightInd/>
        <w:ind w:firstLine="709"/>
        <w:jc w:val="both"/>
        <w:rPr>
          <w:color w:val="000000"/>
          <w:sz w:val="24"/>
          <w:szCs w:val="24"/>
        </w:rPr>
      </w:pPr>
      <w:r w:rsidRPr="00F10DAA">
        <w:rPr>
          <w:color w:val="000000"/>
          <w:sz w:val="24"/>
          <w:szCs w:val="24"/>
        </w:rPr>
        <w:t>•</w:t>
      </w:r>
      <w:r w:rsidRPr="00F10DAA">
        <w:rPr>
          <w:color w:val="000000"/>
          <w:sz w:val="24"/>
          <w:szCs w:val="24"/>
        </w:rPr>
        <w:tab/>
        <w:t>Свободно распространяемый офисный пакет с открытым исходным кодом LibreOffice 6.0.3.2 Stable</w:t>
      </w:r>
    </w:p>
    <w:p w:rsidR="00F10DAA" w:rsidRPr="00F10DAA" w:rsidRDefault="00F10DAA" w:rsidP="00F10DAA">
      <w:pPr>
        <w:widowControl/>
        <w:tabs>
          <w:tab w:val="left" w:pos="993"/>
        </w:tabs>
        <w:autoSpaceDE/>
        <w:adjustRightInd/>
        <w:ind w:firstLine="709"/>
        <w:jc w:val="both"/>
        <w:rPr>
          <w:color w:val="000000"/>
          <w:sz w:val="24"/>
          <w:szCs w:val="24"/>
        </w:rPr>
      </w:pPr>
      <w:r w:rsidRPr="00F10DAA">
        <w:rPr>
          <w:color w:val="000000"/>
          <w:sz w:val="24"/>
          <w:szCs w:val="24"/>
        </w:rPr>
        <w:t>•</w:t>
      </w:r>
      <w:r w:rsidRPr="00F10DAA">
        <w:rPr>
          <w:color w:val="000000"/>
          <w:sz w:val="24"/>
          <w:szCs w:val="24"/>
        </w:rPr>
        <w:tab/>
        <w:t>Антивирус Касперского</w:t>
      </w:r>
    </w:p>
    <w:p w:rsidR="00F10DAA" w:rsidRPr="00F10DAA" w:rsidRDefault="00F10DAA" w:rsidP="00F10DAA">
      <w:pPr>
        <w:widowControl/>
        <w:tabs>
          <w:tab w:val="left" w:pos="993"/>
        </w:tabs>
        <w:autoSpaceDE/>
        <w:adjustRightInd/>
        <w:ind w:firstLine="709"/>
        <w:jc w:val="both"/>
        <w:rPr>
          <w:color w:val="000000"/>
          <w:sz w:val="24"/>
          <w:szCs w:val="24"/>
        </w:rPr>
      </w:pPr>
      <w:r w:rsidRPr="00F10DAA">
        <w:rPr>
          <w:color w:val="000000"/>
          <w:sz w:val="24"/>
          <w:szCs w:val="24"/>
        </w:rPr>
        <w:t>•</w:t>
      </w:r>
      <w:r w:rsidRPr="00F10DAA">
        <w:rPr>
          <w:color w:val="000000"/>
          <w:sz w:val="24"/>
          <w:szCs w:val="24"/>
        </w:rPr>
        <w:tab/>
        <w:t>Cистема управления курсами LMS Русский Moodle 3KL</w:t>
      </w:r>
    </w:p>
    <w:p w:rsidR="00F10DAA" w:rsidRPr="00F10DAA" w:rsidRDefault="00F10DAA" w:rsidP="00F10DAA">
      <w:pPr>
        <w:widowControl/>
        <w:tabs>
          <w:tab w:val="left" w:pos="993"/>
        </w:tabs>
        <w:autoSpaceDE/>
        <w:autoSpaceDN/>
        <w:adjustRightInd/>
        <w:spacing w:after="200" w:line="276" w:lineRule="auto"/>
        <w:ind w:left="720"/>
        <w:jc w:val="center"/>
        <w:rPr>
          <w:sz w:val="24"/>
          <w:szCs w:val="24"/>
        </w:rPr>
      </w:pPr>
      <w:r w:rsidRPr="00F10DAA">
        <w:rPr>
          <w:b/>
          <w:bCs/>
          <w:color w:val="000000"/>
          <w:sz w:val="24"/>
          <w:szCs w:val="22"/>
        </w:rPr>
        <w:t>Современные профессиональные базы данных и информационные справочные системы</w:t>
      </w:r>
    </w:p>
    <w:p w:rsidR="00F10DAA" w:rsidRPr="00F10DAA" w:rsidRDefault="00F10DAA" w:rsidP="00F10DAA">
      <w:pPr>
        <w:widowControl/>
        <w:numPr>
          <w:ilvl w:val="0"/>
          <w:numId w:val="19"/>
        </w:numPr>
        <w:autoSpaceDE/>
        <w:autoSpaceDN/>
        <w:adjustRightInd/>
        <w:spacing w:after="200" w:line="276" w:lineRule="auto"/>
        <w:contextualSpacing/>
        <w:rPr>
          <w:rFonts w:eastAsia="Calibri"/>
          <w:color w:val="000000"/>
          <w:sz w:val="24"/>
          <w:szCs w:val="24"/>
          <w:lang w:eastAsia="en-US"/>
        </w:rPr>
      </w:pPr>
      <w:r w:rsidRPr="00F10DAA">
        <w:rPr>
          <w:rFonts w:eastAsia="Calibri"/>
          <w:color w:val="000000"/>
          <w:sz w:val="24"/>
          <w:szCs w:val="24"/>
          <w:lang w:eastAsia="en-US"/>
        </w:rPr>
        <w:t xml:space="preserve">Справочная правовая система «Консультант Плюс» - </w:t>
      </w:r>
      <w:r w:rsidRPr="00F10DAA">
        <w:rPr>
          <w:rFonts w:eastAsia="Calibri"/>
          <w:sz w:val="24"/>
          <w:szCs w:val="24"/>
          <w:lang w:eastAsia="en-US"/>
        </w:rPr>
        <w:t xml:space="preserve">Режим доступа: </w:t>
      </w:r>
      <w:hyperlink r:id="rId24" w:history="1">
        <w:r w:rsidR="00E77521">
          <w:rPr>
            <w:rStyle w:val="a8"/>
            <w:rFonts w:eastAsia="Calibri"/>
            <w:sz w:val="24"/>
            <w:szCs w:val="24"/>
            <w:lang w:eastAsia="en-US"/>
          </w:rPr>
          <w:t>http://www.consultant.ru/edu/student/study/</w:t>
        </w:r>
      </w:hyperlink>
    </w:p>
    <w:p w:rsidR="00F10DAA" w:rsidRPr="00F10DAA" w:rsidRDefault="00F10DAA" w:rsidP="00F10DAA">
      <w:pPr>
        <w:widowControl/>
        <w:numPr>
          <w:ilvl w:val="0"/>
          <w:numId w:val="19"/>
        </w:numPr>
        <w:autoSpaceDE/>
        <w:autoSpaceDN/>
        <w:adjustRightInd/>
        <w:spacing w:after="200" w:line="276" w:lineRule="auto"/>
        <w:contextualSpacing/>
        <w:rPr>
          <w:rFonts w:eastAsia="Calibri"/>
          <w:color w:val="000000"/>
          <w:sz w:val="24"/>
          <w:szCs w:val="24"/>
          <w:lang w:eastAsia="en-US"/>
        </w:rPr>
      </w:pPr>
      <w:r w:rsidRPr="00F10DAA">
        <w:rPr>
          <w:rFonts w:eastAsia="Calibri"/>
          <w:color w:val="000000"/>
          <w:sz w:val="24"/>
          <w:szCs w:val="24"/>
          <w:lang w:eastAsia="en-US"/>
        </w:rPr>
        <w:t xml:space="preserve">Справочная правовая система «Гарант» - </w:t>
      </w:r>
      <w:r w:rsidRPr="00F10DAA">
        <w:rPr>
          <w:rFonts w:eastAsia="Calibri"/>
          <w:sz w:val="24"/>
          <w:szCs w:val="24"/>
          <w:lang w:eastAsia="en-US"/>
        </w:rPr>
        <w:t xml:space="preserve">Режим доступа: </w:t>
      </w:r>
      <w:hyperlink r:id="rId25" w:history="1">
        <w:r w:rsidR="00E77521">
          <w:rPr>
            <w:rStyle w:val="a8"/>
            <w:rFonts w:eastAsia="Calibri"/>
            <w:sz w:val="24"/>
            <w:szCs w:val="24"/>
            <w:lang w:eastAsia="en-US"/>
          </w:rPr>
          <w:t>http://edu.garant.ru/omga/</w:t>
        </w:r>
      </w:hyperlink>
    </w:p>
    <w:p w:rsidR="00F10DAA" w:rsidRPr="00F10DAA" w:rsidRDefault="00F10DAA" w:rsidP="00F10DAA">
      <w:pPr>
        <w:widowControl/>
        <w:numPr>
          <w:ilvl w:val="0"/>
          <w:numId w:val="19"/>
        </w:numPr>
        <w:autoSpaceDE/>
        <w:autoSpaceDN/>
        <w:adjustRightInd/>
        <w:spacing w:after="200" w:line="276" w:lineRule="auto"/>
        <w:contextualSpacing/>
        <w:jc w:val="both"/>
        <w:rPr>
          <w:color w:val="000000"/>
          <w:sz w:val="24"/>
          <w:szCs w:val="24"/>
        </w:rPr>
      </w:pPr>
      <w:r w:rsidRPr="00F10DAA">
        <w:rPr>
          <w:color w:val="000000"/>
          <w:sz w:val="24"/>
          <w:szCs w:val="24"/>
        </w:rPr>
        <w:t xml:space="preserve">Официальный интернет-портал правовой информации </w:t>
      </w:r>
      <w:hyperlink r:id="rId26" w:history="1">
        <w:r w:rsidR="00E77521">
          <w:rPr>
            <w:rStyle w:val="a8"/>
            <w:sz w:val="24"/>
            <w:szCs w:val="24"/>
          </w:rPr>
          <w:t>http://pravo.gov.ru...</w:t>
        </w:r>
      </w:hyperlink>
      <w:r w:rsidRPr="00F10DAA">
        <w:rPr>
          <w:color w:val="000000"/>
          <w:sz w:val="24"/>
          <w:szCs w:val="24"/>
        </w:rPr>
        <w:t>.</w:t>
      </w:r>
    </w:p>
    <w:p w:rsidR="00F10DAA" w:rsidRPr="00F10DAA" w:rsidRDefault="00F10DAA" w:rsidP="00F10DAA">
      <w:pPr>
        <w:widowControl/>
        <w:numPr>
          <w:ilvl w:val="0"/>
          <w:numId w:val="19"/>
        </w:numPr>
        <w:autoSpaceDE/>
        <w:autoSpaceDN/>
        <w:adjustRightInd/>
        <w:spacing w:after="200" w:line="276" w:lineRule="auto"/>
        <w:contextualSpacing/>
        <w:jc w:val="both"/>
        <w:rPr>
          <w:color w:val="000000"/>
          <w:sz w:val="24"/>
          <w:szCs w:val="24"/>
        </w:rPr>
      </w:pPr>
      <w:r w:rsidRPr="00F10DAA">
        <w:rPr>
          <w:color w:val="000000"/>
          <w:sz w:val="24"/>
          <w:szCs w:val="24"/>
        </w:rPr>
        <w:t>Портал Федеральных государственных образовательных стандартов высшего</w:t>
      </w:r>
      <w:r w:rsidRPr="00F10DAA">
        <w:rPr>
          <w:color w:val="000000"/>
          <w:sz w:val="24"/>
          <w:szCs w:val="24"/>
        </w:rPr>
        <w:br/>
        <w:t xml:space="preserve">образования </w:t>
      </w:r>
      <w:hyperlink r:id="rId27" w:history="1">
        <w:r w:rsidR="00E77521">
          <w:rPr>
            <w:rStyle w:val="a8"/>
            <w:sz w:val="24"/>
            <w:szCs w:val="24"/>
          </w:rPr>
          <w:t>http://fgosvo.ru...</w:t>
        </w:r>
      </w:hyperlink>
      <w:r w:rsidRPr="00F10DAA">
        <w:rPr>
          <w:color w:val="000000"/>
          <w:sz w:val="24"/>
          <w:szCs w:val="24"/>
        </w:rPr>
        <w:t>.</w:t>
      </w:r>
    </w:p>
    <w:p w:rsidR="00F10DAA" w:rsidRPr="00F10DAA" w:rsidRDefault="00F10DAA" w:rsidP="00F10DAA">
      <w:pPr>
        <w:widowControl/>
        <w:numPr>
          <w:ilvl w:val="0"/>
          <w:numId w:val="19"/>
        </w:numPr>
        <w:autoSpaceDE/>
        <w:autoSpaceDN/>
        <w:adjustRightInd/>
        <w:spacing w:after="200" w:line="276" w:lineRule="auto"/>
        <w:contextualSpacing/>
        <w:jc w:val="both"/>
        <w:rPr>
          <w:color w:val="000000"/>
          <w:sz w:val="24"/>
          <w:szCs w:val="24"/>
        </w:rPr>
      </w:pPr>
      <w:r w:rsidRPr="00F10DAA">
        <w:rPr>
          <w:color w:val="000000"/>
          <w:sz w:val="24"/>
          <w:szCs w:val="24"/>
        </w:rPr>
        <w:t xml:space="preserve">Портал «Информационно-коммуникационные технологии в образовании» </w:t>
      </w:r>
      <w:hyperlink r:id="rId28" w:history="1">
        <w:r w:rsidR="00E77521">
          <w:rPr>
            <w:rStyle w:val="a8"/>
            <w:sz w:val="24"/>
            <w:szCs w:val="24"/>
          </w:rPr>
          <w:t>http://www.ict.edu.ru...</w:t>
        </w:r>
      </w:hyperlink>
      <w:r w:rsidRPr="00F10DAA">
        <w:rPr>
          <w:color w:val="000000"/>
          <w:sz w:val="24"/>
          <w:szCs w:val="24"/>
        </w:rPr>
        <w:t>.</w:t>
      </w:r>
    </w:p>
    <w:p w:rsidR="00F10DAA" w:rsidRPr="00F10DAA" w:rsidRDefault="00F10DAA" w:rsidP="00F10DAA">
      <w:pPr>
        <w:widowControl/>
        <w:numPr>
          <w:ilvl w:val="0"/>
          <w:numId w:val="19"/>
        </w:numPr>
        <w:autoSpaceDE/>
        <w:autoSpaceDN/>
        <w:adjustRightInd/>
        <w:spacing w:after="200" w:line="276" w:lineRule="auto"/>
        <w:contextualSpacing/>
        <w:jc w:val="both"/>
        <w:rPr>
          <w:sz w:val="24"/>
          <w:szCs w:val="24"/>
          <w:lang w:eastAsia="en-US"/>
        </w:rPr>
      </w:pPr>
      <w:r w:rsidRPr="00F10DAA">
        <w:rPr>
          <w:color w:val="000000"/>
          <w:sz w:val="24"/>
          <w:szCs w:val="22"/>
          <w:lang w:eastAsia="en-US"/>
        </w:rPr>
        <w:t xml:space="preserve">Педагогическая библиотека </w:t>
      </w:r>
      <w:hyperlink r:id="rId29" w:history="1">
        <w:r w:rsidR="00E77521">
          <w:rPr>
            <w:rStyle w:val="a8"/>
            <w:sz w:val="24"/>
            <w:szCs w:val="22"/>
            <w:lang w:eastAsia="en-US"/>
          </w:rPr>
          <w:t>http://www.gumer.info/bibliotek_Buks/Pedagog/index.php</w:t>
        </w:r>
      </w:hyperlink>
    </w:p>
    <w:p w:rsidR="00F10DAA" w:rsidRPr="00F10DAA" w:rsidRDefault="00F10DAA" w:rsidP="00F10DAA">
      <w:pPr>
        <w:widowControl/>
        <w:autoSpaceDE/>
        <w:autoSpaceDN/>
        <w:adjustRightInd/>
        <w:spacing w:after="200" w:line="276" w:lineRule="auto"/>
        <w:ind w:firstLine="709"/>
        <w:jc w:val="both"/>
        <w:rPr>
          <w:b/>
          <w:sz w:val="24"/>
          <w:szCs w:val="24"/>
        </w:rPr>
      </w:pPr>
    </w:p>
    <w:p w:rsidR="00F10DAA" w:rsidRPr="00F10DAA" w:rsidRDefault="00F10DAA" w:rsidP="00F10DAA">
      <w:pPr>
        <w:widowControl/>
        <w:autoSpaceDE/>
        <w:autoSpaceDN/>
        <w:adjustRightInd/>
        <w:spacing w:after="200" w:line="276" w:lineRule="auto"/>
        <w:ind w:firstLine="709"/>
        <w:jc w:val="both"/>
        <w:rPr>
          <w:b/>
          <w:sz w:val="24"/>
          <w:szCs w:val="24"/>
        </w:rPr>
      </w:pPr>
      <w:r w:rsidRPr="00F10DAA">
        <w:rPr>
          <w:b/>
          <w:sz w:val="24"/>
          <w:szCs w:val="24"/>
        </w:rPr>
        <w:t xml:space="preserve">11. Описание материально-технической базы, необходимой для осуществления образовательного процесса </w:t>
      </w:r>
    </w:p>
    <w:p w:rsidR="00F10DAA" w:rsidRPr="00F10DAA" w:rsidRDefault="00F10DAA" w:rsidP="00F10DAA">
      <w:pPr>
        <w:widowControl/>
        <w:autoSpaceDE/>
        <w:autoSpaceDN/>
        <w:adjustRightInd/>
        <w:spacing w:after="200" w:line="276" w:lineRule="auto"/>
        <w:ind w:firstLine="709"/>
        <w:jc w:val="both"/>
        <w:rPr>
          <w:b/>
          <w:sz w:val="24"/>
          <w:szCs w:val="24"/>
        </w:rPr>
      </w:pPr>
    </w:p>
    <w:p w:rsidR="00F10DAA" w:rsidRPr="00F10DAA" w:rsidRDefault="00F10DAA" w:rsidP="00F10DAA">
      <w:pPr>
        <w:widowControl/>
        <w:autoSpaceDE/>
        <w:autoSpaceDN/>
        <w:adjustRightInd/>
        <w:spacing w:after="200" w:line="276" w:lineRule="auto"/>
        <w:ind w:firstLine="709"/>
        <w:jc w:val="both"/>
        <w:rPr>
          <w:sz w:val="24"/>
          <w:szCs w:val="24"/>
        </w:rPr>
      </w:pPr>
      <w:r w:rsidRPr="00F10DA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0DAA" w:rsidRPr="00F10DAA" w:rsidRDefault="00F10DAA" w:rsidP="00F10DAA">
      <w:pPr>
        <w:widowControl/>
        <w:autoSpaceDE/>
        <w:autoSpaceDN/>
        <w:adjustRightInd/>
        <w:spacing w:after="200" w:line="276" w:lineRule="auto"/>
        <w:ind w:firstLine="709"/>
        <w:jc w:val="both"/>
        <w:rPr>
          <w:sz w:val="24"/>
          <w:szCs w:val="24"/>
        </w:rPr>
      </w:pPr>
      <w:r w:rsidRPr="00F10DA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0DAA" w:rsidRPr="00F10DAA" w:rsidRDefault="00F10DAA" w:rsidP="00F10DAA">
      <w:pPr>
        <w:widowControl/>
        <w:autoSpaceDE/>
        <w:autoSpaceDN/>
        <w:adjustRightInd/>
        <w:spacing w:after="200" w:line="276" w:lineRule="auto"/>
        <w:ind w:firstLine="709"/>
        <w:jc w:val="both"/>
        <w:rPr>
          <w:sz w:val="24"/>
          <w:szCs w:val="24"/>
        </w:rPr>
      </w:pPr>
      <w:r w:rsidRPr="00F10DAA">
        <w:rPr>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0DAA" w:rsidRPr="00F10DAA" w:rsidRDefault="00F10DAA" w:rsidP="00F10DAA">
      <w:pPr>
        <w:widowControl/>
        <w:autoSpaceDE/>
        <w:autoSpaceDN/>
        <w:adjustRightInd/>
        <w:spacing w:after="200" w:line="276" w:lineRule="auto"/>
        <w:ind w:firstLine="709"/>
        <w:jc w:val="both"/>
        <w:rPr>
          <w:sz w:val="24"/>
          <w:szCs w:val="24"/>
        </w:rPr>
      </w:pPr>
      <w:r w:rsidRPr="00F10DAA">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10DAA" w:rsidRPr="00F10DAA" w:rsidRDefault="00F10DAA" w:rsidP="00F10DAA">
      <w:pPr>
        <w:widowControl/>
        <w:autoSpaceDE/>
        <w:autoSpaceDN/>
        <w:adjustRightInd/>
        <w:spacing w:after="200" w:line="276" w:lineRule="auto"/>
        <w:ind w:firstLine="709"/>
        <w:jc w:val="both"/>
        <w:rPr>
          <w:sz w:val="24"/>
          <w:szCs w:val="24"/>
        </w:rPr>
      </w:pPr>
      <w:r w:rsidRPr="00F10DA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09AC">
          <w:rPr>
            <w:color w:val="0000FF"/>
            <w:sz w:val="24"/>
            <w:u w:val="single"/>
          </w:rPr>
          <w:t>www.biblio-online.ru</w:t>
        </w:r>
      </w:hyperlink>
      <w:r w:rsidRPr="00F10DAA">
        <w:rPr>
          <w:sz w:val="24"/>
          <w:szCs w:val="24"/>
        </w:rPr>
        <w:t xml:space="preserve">., 1С:Предпр.8.Комплект для обучения в высших и средних учебных заведениях, Moodle. </w:t>
      </w:r>
    </w:p>
    <w:p w:rsidR="00F10DAA" w:rsidRPr="00F10DAA" w:rsidRDefault="00F10DAA" w:rsidP="00F10DAA">
      <w:pPr>
        <w:widowControl/>
        <w:autoSpaceDE/>
        <w:autoSpaceDN/>
        <w:adjustRightInd/>
        <w:spacing w:after="200" w:line="276" w:lineRule="auto"/>
        <w:ind w:firstLine="709"/>
        <w:jc w:val="both"/>
        <w:rPr>
          <w:sz w:val="24"/>
          <w:szCs w:val="24"/>
        </w:rPr>
      </w:pPr>
      <w:r w:rsidRPr="00F10DA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10DAA" w:rsidRPr="00F10DAA" w:rsidRDefault="00F10DAA" w:rsidP="00F10DAA">
      <w:pPr>
        <w:widowControl/>
        <w:autoSpaceDE/>
        <w:autoSpaceDN/>
        <w:adjustRightInd/>
        <w:spacing w:after="200" w:line="276" w:lineRule="auto"/>
        <w:ind w:firstLine="709"/>
        <w:jc w:val="both"/>
        <w:rPr>
          <w:sz w:val="24"/>
          <w:szCs w:val="24"/>
        </w:rPr>
      </w:pPr>
      <w:r w:rsidRPr="00F10DAA">
        <w:rPr>
          <w:sz w:val="24"/>
          <w:szCs w:val="24"/>
        </w:rPr>
        <w:lastRenderedPageBreak/>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509AC">
          <w:rPr>
            <w:color w:val="0000FF"/>
            <w:sz w:val="24"/>
            <w:u w:val="single"/>
          </w:rPr>
          <w:t>www.biblio-online.ru</w:t>
        </w:r>
      </w:hyperlink>
      <w:r w:rsidRPr="00F10DAA">
        <w:rPr>
          <w:sz w:val="24"/>
          <w:szCs w:val="24"/>
        </w:rPr>
        <w:t xml:space="preserve"> </w:t>
      </w:r>
    </w:p>
    <w:p w:rsidR="00F10DAA" w:rsidRPr="00F10DAA" w:rsidRDefault="00F10DAA" w:rsidP="00F10DAA">
      <w:pPr>
        <w:widowControl/>
        <w:autoSpaceDE/>
        <w:autoSpaceDN/>
        <w:adjustRightInd/>
        <w:spacing w:after="200" w:line="276" w:lineRule="auto"/>
        <w:ind w:firstLine="709"/>
        <w:jc w:val="both"/>
        <w:rPr>
          <w:sz w:val="24"/>
          <w:szCs w:val="24"/>
        </w:rPr>
      </w:pPr>
      <w:r w:rsidRPr="00F10DA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10DAA" w:rsidRPr="00F10DAA" w:rsidRDefault="00F10DAA" w:rsidP="00F10DAA">
      <w:pPr>
        <w:widowControl/>
        <w:autoSpaceDE/>
        <w:autoSpaceDN/>
        <w:adjustRightInd/>
        <w:spacing w:after="200" w:line="276" w:lineRule="auto"/>
        <w:ind w:firstLine="709"/>
        <w:jc w:val="both"/>
        <w:rPr>
          <w:rFonts w:ascii="Calibri" w:hAnsi="Calibri"/>
          <w:color w:val="000000"/>
          <w:sz w:val="24"/>
          <w:szCs w:val="24"/>
        </w:rPr>
      </w:pPr>
    </w:p>
    <w:p w:rsidR="00F10DAA" w:rsidRPr="00F10DAA" w:rsidRDefault="00F10DAA" w:rsidP="00F10DAA">
      <w:pPr>
        <w:widowControl/>
        <w:autoSpaceDE/>
        <w:autoSpaceDN/>
        <w:adjustRightInd/>
        <w:spacing w:after="200" w:line="276" w:lineRule="auto"/>
        <w:rPr>
          <w:rFonts w:ascii="Calibri" w:hAnsi="Calibri"/>
          <w:sz w:val="22"/>
          <w:szCs w:val="22"/>
        </w:rPr>
      </w:pPr>
    </w:p>
    <w:p w:rsidR="004F0B06" w:rsidRPr="00EF2488" w:rsidRDefault="004F0B06" w:rsidP="004F0B06">
      <w:pPr>
        <w:jc w:val="both"/>
        <w:rPr>
          <w:sz w:val="24"/>
          <w:szCs w:val="24"/>
        </w:rPr>
      </w:pPr>
      <w:r w:rsidRPr="00EF2488">
        <w:rPr>
          <w:sz w:val="24"/>
          <w:szCs w:val="24"/>
        </w:rPr>
        <w:t xml:space="preserve"> </w:t>
      </w:r>
    </w:p>
    <w:sectPr w:rsidR="004F0B06" w:rsidRPr="00EF2488"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18D" w:rsidRDefault="00AA218D" w:rsidP="00160BC1">
      <w:r>
        <w:separator/>
      </w:r>
    </w:p>
  </w:endnote>
  <w:endnote w:type="continuationSeparator" w:id="0">
    <w:p w:rsidR="00AA218D" w:rsidRDefault="00AA218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18D" w:rsidRDefault="00AA218D" w:rsidP="00160BC1">
      <w:r>
        <w:separator/>
      </w:r>
    </w:p>
  </w:footnote>
  <w:footnote w:type="continuationSeparator" w:id="0">
    <w:p w:rsidR="00AA218D" w:rsidRDefault="00AA218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F7C02"/>
    <w:multiLevelType w:val="hybridMultilevel"/>
    <w:tmpl w:val="54186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B5D6EA1"/>
    <w:multiLevelType w:val="hybridMultilevel"/>
    <w:tmpl w:val="24D68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2F5721"/>
    <w:multiLevelType w:val="hybridMultilevel"/>
    <w:tmpl w:val="B7828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F916D5"/>
    <w:multiLevelType w:val="hybridMultilevel"/>
    <w:tmpl w:val="6A26D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BF2646"/>
    <w:multiLevelType w:val="hybridMultilevel"/>
    <w:tmpl w:val="A280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7536B8"/>
    <w:multiLevelType w:val="hybridMultilevel"/>
    <w:tmpl w:val="67E2C9F4"/>
    <w:lvl w:ilvl="0" w:tplc="468CB436">
      <w:start w:val="1"/>
      <w:numFmt w:val="decimal"/>
      <w:lvlText w:val="%1."/>
      <w:lvlJc w:val="left"/>
      <w:pPr>
        <w:ind w:left="720" w:hanging="360"/>
      </w:pPr>
      <w:rPr>
        <w:rFonts w:ascii="Times New Roman" w:hAnsi="Times New Roman" w:cs="Times New Roman"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7D5D84"/>
    <w:multiLevelType w:val="hybridMultilevel"/>
    <w:tmpl w:val="081EE1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930208F"/>
    <w:multiLevelType w:val="multilevel"/>
    <w:tmpl w:val="9DCAE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C082E64"/>
    <w:multiLevelType w:val="hybridMultilevel"/>
    <w:tmpl w:val="47AC0C44"/>
    <w:lvl w:ilvl="0" w:tplc="543ACDB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19" w15:restartNumberingAfterBreak="0">
    <w:nsid w:val="74884CA8"/>
    <w:multiLevelType w:val="hybridMultilevel"/>
    <w:tmpl w:val="77A2EF48"/>
    <w:lvl w:ilvl="0" w:tplc="2C205036">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20" w15:restartNumberingAfterBreak="0">
    <w:nsid w:val="7C6D3F78"/>
    <w:multiLevelType w:val="hybridMultilevel"/>
    <w:tmpl w:val="7472D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3"/>
  </w:num>
  <w:num w:numId="4">
    <w:abstractNumId w:val="7"/>
  </w:num>
  <w:num w:numId="5">
    <w:abstractNumId w:val="16"/>
  </w:num>
  <w:num w:numId="6">
    <w:abstractNumId w:val="18"/>
  </w:num>
  <w:num w:numId="7">
    <w:abstractNumId w:val="19"/>
  </w:num>
  <w:num w:numId="8">
    <w:abstractNumId w:val="15"/>
  </w:num>
  <w:num w:numId="9">
    <w:abstractNumId w:val="9"/>
  </w:num>
  <w:num w:numId="10">
    <w:abstractNumId w:val="0"/>
  </w:num>
  <w:num w:numId="11">
    <w:abstractNumId w:val="17"/>
  </w:num>
  <w:num w:numId="12">
    <w:abstractNumId w:val="14"/>
  </w:num>
  <w:num w:numId="13">
    <w:abstractNumId w:val="1"/>
  </w:num>
  <w:num w:numId="14">
    <w:abstractNumId w:val="6"/>
  </w:num>
  <w:num w:numId="15">
    <w:abstractNumId w:val="10"/>
  </w:num>
  <w:num w:numId="16">
    <w:abstractNumId w:val="4"/>
  </w:num>
  <w:num w:numId="17">
    <w:abstractNumId w:val="11"/>
  </w:num>
  <w:num w:numId="18">
    <w:abstractNumId w:val="13"/>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1371"/>
    <w:rsid w:val="00050D75"/>
    <w:rsid w:val="00051AEE"/>
    <w:rsid w:val="0005340F"/>
    <w:rsid w:val="00060A01"/>
    <w:rsid w:val="00061473"/>
    <w:rsid w:val="00064AA9"/>
    <w:rsid w:val="00082DE2"/>
    <w:rsid w:val="000835F5"/>
    <w:rsid w:val="00084E71"/>
    <w:rsid w:val="000875BF"/>
    <w:rsid w:val="000911D1"/>
    <w:rsid w:val="00091E3D"/>
    <w:rsid w:val="000A041B"/>
    <w:rsid w:val="000A4FAC"/>
    <w:rsid w:val="000B1331"/>
    <w:rsid w:val="000B7795"/>
    <w:rsid w:val="000C4546"/>
    <w:rsid w:val="000C6EC9"/>
    <w:rsid w:val="000D07C6"/>
    <w:rsid w:val="000D4429"/>
    <w:rsid w:val="000D6DE5"/>
    <w:rsid w:val="000E15F3"/>
    <w:rsid w:val="000E37E9"/>
    <w:rsid w:val="000E5A67"/>
    <w:rsid w:val="000F6A19"/>
    <w:rsid w:val="00102E02"/>
    <w:rsid w:val="00111B6C"/>
    <w:rsid w:val="0011250E"/>
    <w:rsid w:val="001128FD"/>
    <w:rsid w:val="00114770"/>
    <w:rsid w:val="001165D0"/>
    <w:rsid w:val="001166B7"/>
    <w:rsid w:val="001167A8"/>
    <w:rsid w:val="00117080"/>
    <w:rsid w:val="00127108"/>
    <w:rsid w:val="00127DEA"/>
    <w:rsid w:val="00130CAC"/>
    <w:rsid w:val="00131CDA"/>
    <w:rsid w:val="00132F57"/>
    <w:rsid w:val="001378B1"/>
    <w:rsid w:val="001509AC"/>
    <w:rsid w:val="0015639D"/>
    <w:rsid w:val="00160BC1"/>
    <w:rsid w:val="00161C70"/>
    <w:rsid w:val="001716A9"/>
    <w:rsid w:val="00181AAB"/>
    <w:rsid w:val="00184F65"/>
    <w:rsid w:val="00185641"/>
    <w:rsid w:val="001871AA"/>
    <w:rsid w:val="001A3025"/>
    <w:rsid w:val="001A6533"/>
    <w:rsid w:val="001A6716"/>
    <w:rsid w:val="001B256C"/>
    <w:rsid w:val="001B4EAF"/>
    <w:rsid w:val="001C4FED"/>
    <w:rsid w:val="001C6305"/>
    <w:rsid w:val="001C7378"/>
    <w:rsid w:val="001E2113"/>
    <w:rsid w:val="001E2F5C"/>
    <w:rsid w:val="001F11DE"/>
    <w:rsid w:val="001F36C0"/>
    <w:rsid w:val="00200DFA"/>
    <w:rsid w:val="00207E2E"/>
    <w:rsid w:val="00207FB7"/>
    <w:rsid w:val="00211C1B"/>
    <w:rsid w:val="00235C11"/>
    <w:rsid w:val="00240A81"/>
    <w:rsid w:val="00245199"/>
    <w:rsid w:val="0025761D"/>
    <w:rsid w:val="00260872"/>
    <w:rsid w:val="002657BC"/>
    <w:rsid w:val="002706A6"/>
    <w:rsid w:val="00276128"/>
    <w:rsid w:val="0027733F"/>
    <w:rsid w:val="00282D59"/>
    <w:rsid w:val="00291D05"/>
    <w:rsid w:val="002933E5"/>
    <w:rsid w:val="002A0D1B"/>
    <w:rsid w:val="002B5AB9"/>
    <w:rsid w:val="002B6C87"/>
    <w:rsid w:val="002B734E"/>
    <w:rsid w:val="002C2EAE"/>
    <w:rsid w:val="002C3F08"/>
    <w:rsid w:val="002C7582"/>
    <w:rsid w:val="002D6AC0"/>
    <w:rsid w:val="002E4CB7"/>
    <w:rsid w:val="00315AB7"/>
    <w:rsid w:val="0031660F"/>
    <w:rsid w:val="0032166A"/>
    <w:rsid w:val="00321B3A"/>
    <w:rsid w:val="00323270"/>
    <w:rsid w:val="00330957"/>
    <w:rsid w:val="0033546E"/>
    <w:rsid w:val="00335E55"/>
    <w:rsid w:val="00340E63"/>
    <w:rsid w:val="003519FB"/>
    <w:rsid w:val="0035327C"/>
    <w:rsid w:val="00355C7E"/>
    <w:rsid w:val="003618C2"/>
    <w:rsid w:val="00363097"/>
    <w:rsid w:val="00365758"/>
    <w:rsid w:val="003668E3"/>
    <w:rsid w:val="00390B62"/>
    <w:rsid w:val="003A3494"/>
    <w:rsid w:val="003A57B5"/>
    <w:rsid w:val="003A6FB0"/>
    <w:rsid w:val="003A71E4"/>
    <w:rsid w:val="003B24A7"/>
    <w:rsid w:val="003B3079"/>
    <w:rsid w:val="003B7F71"/>
    <w:rsid w:val="003E22FF"/>
    <w:rsid w:val="003E51E6"/>
    <w:rsid w:val="003E65D2"/>
    <w:rsid w:val="00400491"/>
    <w:rsid w:val="00407242"/>
    <w:rsid w:val="00407404"/>
    <w:rsid w:val="004110F5"/>
    <w:rsid w:val="004167B7"/>
    <w:rsid w:val="0042546B"/>
    <w:rsid w:val="00435249"/>
    <w:rsid w:val="00456D52"/>
    <w:rsid w:val="00460B80"/>
    <w:rsid w:val="0046147A"/>
    <w:rsid w:val="0046365B"/>
    <w:rsid w:val="004657B9"/>
    <w:rsid w:val="0047224A"/>
    <w:rsid w:val="0047572F"/>
    <w:rsid w:val="0047633A"/>
    <w:rsid w:val="0048300E"/>
    <w:rsid w:val="0049217A"/>
    <w:rsid w:val="004A2C0D"/>
    <w:rsid w:val="004A2E62"/>
    <w:rsid w:val="004A38A0"/>
    <w:rsid w:val="004A4F7F"/>
    <w:rsid w:val="004A68C9"/>
    <w:rsid w:val="004B448A"/>
    <w:rsid w:val="004C5815"/>
    <w:rsid w:val="004C6DB3"/>
    <w:rsid w:val="004D5623"/>
    <w:rsid w:val="004E0C3F"/>
    <w:rsid w:val="004E3D82"/>
    <w:rsid w:val="004E4CD6"/>
    <w:rsid w:val="004E4DB2"/>
    <w:rsid w:val="004E62F1"/>
    <w:rsid w:val="004E753A"/>
    <w:rsid w:val="004F0B06"/>
    <w:rsid w:val="004F0B2A"/>
    <w:rsid w:val="004F3C72"/>
    <w:rsid w:val="004F5C83"/>
    <w:rsid w:val="00510ED6"/>
    <w:rsid w:val="00516F43"/>
    <w:rsid w:val="00517680"/>
    <w:rsid w:val="00523F80"/>
    <w:rsid w:val="005335D4"/>
    <w:rsid w:val="005362E6"/>
    <w:rsid w:val="00537A62"/>
    <w:rsid w:val="00540F31"/>
    <w:rsid w:val="00542811"/>
    <w:rsid w:val="00557C1E"/>
    <w:rsid w:val="00565480"/>
    <w:rsid w:val="005669CB"/>
    <w:rsid w:val="0056724D"/>
    <w:rsid w:val="00572F9F"/>
    <w:rsid w:val="005816EA"/>
    <w:rsid w:val="00582969"/>
    <w:rsid w:val="00583C2E"/>
    <w:rsid w:val="00584FE8"/>
    <w:rsid w:val="00586FAD"/>
    <w:rsid w:val="005915BA"/>
    <w:rsid w:val="00591B36"/>
    <w:rsid w:val="00596947"/>
    <w:rsid w:val="005A1BFA"/>
    <w:rsid w:val="005A28FC"/>
    <w:rsid w:val="005B1401"/>
    <w:rsid w:val="005B47CE"/>
    <w:rsid w:val="005B73BB"/>
    <w:rsid w:val="005C133E"/>
    <w:rsid w:val="005C13E4"/>
    <w:rsid w:val="005C20F0"/>
    <w:rsid w:val="005C3AEB"/>
    <w:rsid w:val="005C3E07"/>
    <w:rsid w:val="005C615F"/>
    <w:rsid w:val="005C7567"/>
    <w:rsid w:val="005D206B"/>
    <w:rsid w:val="005D27C4"/>
    <w:rsid w:val="005E1791"/>
    <w:rsid w:val="005E4779"/>
    <w:rsid w:val="005F2349"/>
    <w:rsid w:val="006044B4"/>
    <w:rsid w:val="00606003"/>
    <w:rsid w:val="00607E17"/>
    <w:rsid w:val="006118F6"/>
    <w:rsid w:val="00612037"/>
    <w:rsid w:val="00624E28"/>
    <w:rsid w:val="0062710C"/>
    <w:rsid w:val="00642A2F"/>
    <w:rsid w:val="006439F4"/>
    <w:rsid w:val="0064417F"/>
    <w:rsid w:val="00645F06"/>
    <w:rsid w:val="0064696D"/>
    <w:rsid w:val="00652C58"/>
    <w:rsid w:val="0065606F"/>
    <w:rsid w:val="00656AC4"/>
    <w:rsid w:val="006605E4"/>
    <w:rsid w:val="006632B6"/>
    <w:rsid w:val="00670581"/>
    <w:rsid w:val="00670DC5"/>
    <w:rsid w:val="00676914"/>
    <w:rsid w:val="00676A8F"/>
    <w:rsid w:val="00677A19"/>
    <w:rsid w:val="00677D29"/>
    <w:rsid w:val="00687B3A"/>
    <w:rsid w:val="00692DD7"/>
    <w:rsid w:val="006944B5"/>
    <w:rsid w:val="006A3E8E"/>
    <w:rsid w:val="006A3FB8"/>
    <w:rsid w:val="006B0CA3"/>
    <w:rsid w:val="006B6740"/>
    <w:rsid w:val="006B6C20"/>
    <w:rsid w:val="006C0192"/>
    <w:rsid w:val="006D108C"/>
    <w:rsid w:val="006D15B6"/>
    <w:rsid w:val="006D3D82"/>
    <w:rsid w:val="006D5A08"/>
    <w:rsid w:val="006D6805"/>
    <w:rsid w:val="006E0D1C"/>
    <w:rsid w:val="006E5C19"/>
    <w:rsid w:val="006E6408"/>
    <w:rsid w:val="00705814"/>
    <w:rsid w:val="00705FB5"/>
    <w:rsid w:val="00705FC3"/>
    <w:rsid w:val="007066B1"/>
    <w:rsid w:val="00713D44"/>
    <w:rsid w:val="00721C88"/>
    <w:rsid w:val="007267E4"/>
    <w:rsid w:val="00731E98"/>
    <w:rsid w:val="007327FE"/>
    <w:rsid w:val="0074144F"/>
    <w:rsid w:val="00744FC2"/>
    <w:rsid w:val="00745FE8"/>
    <w:rsid w:val="007512C7"/>
    <w:rsid w:val="00752936"/>
    <w:rsid w:val="007537DC"/>
    <w:rsid w:val="00753EC4"/>
    <w:rsid w:val="0076201E"/>
    <w:rsid w:val="00764497"/>
    <w:rsid w:val="00764612"/>
    <w:rsid w:val="00772830"/>
    <w:rsid w:val="007751FE"/>
    <w:rsid w:val="00777B09"/>
    <w:rsid w:val="007813CA"/>
    <w:rsid w:val="00781ADF"/>
    <w:rsid w:val="00782F20"/>
    <w:rsid w:val="00783D3E"/>
    <w:rsid w:val="00785842"/>
    <w:rsid w:val="007865CB"/>
    <w:rsid w:val="00790380"/>
    <w:rsid w:val="00793CBE"/>
    <w:rsid w:val="00793E1B"/>
    <w:rsid w:val="00793F01"/>
    <w:rsid w:val="007A2537"/>
    <w:rsid w:val="007A5EE5"/>
    <w:rsid w:val="007A6825"/>
    <w:rsid w:val="007A7E7B"/>
    <w:rsid w:val="007B1941"/>
    <w:rsid w:val="007B2F12"/>
    <w:rsid w:val="007C277B"/>
    <w:rsid w:val="007C5ED8"/>
    <w:rsid w:val="007D1673"/>
    <w:rsid w:val="007D5CC1"/>
    <w:rsid w:val="007E0CB7"/>
    <w:rsid w:val="007E0DC1"/>
    <w:rsid w:val="007E10C6"/>
    <w:rsid w:val="007F098D"/>
    <w:rsid w:val="007F2D3C"/>
    <w:rsid w:val="007F4B97"/>
    <w:rsid w:val="007F7A4D"/>
    <w:rsid w:val="00801B83"/>
    <w:rsid w:val="008038B4"/>
    <w:rsid w:val="00805AB1"/>
    <w:rsid w:val="00811724"/>
    <w:rsid w:val="00812F9E"/>
    <w:rsid w:val="0081421B"/>
    <w:rsid w:val="00814D38"/>
    <w:rsid w:val="00815139"/>
    <w:rsid w:val="00817830"/>
    <w:rsid w:val="00820D1B"/>
    <w:rsid w:val="00822288"/>
    <w:rsid w:val="00822F7D"/>
    <w:rsid w:val="00823333"/>
    <w:rsid w:val="00823E5A"/>
    <w:rsid w:val="00827B4E"/>
    <w:rsid w:val="00830B72"/>
    <w:rsid w:val="0083179A"/>
    <w:rsid w:val="0084023D"/>
    <w:rsid w:val="00840BA4"/>
    <w:rsid w:val="008423FF"/>
    <w:rsid w:val="00845962"/>
    <w:rsid w:val="00857FC8"/>
    <w:rsid w:val="0086651C"/>
    <w:rsid w:val="0088272E"/>
    <w:rsid w:val="00886D7D"/>
    <w:rsid w:val="00891577"/>
    <w:rsid w:val="008B1DF3"/>
    <w:rsid w:val="008B6331"/>
    <w:rsid w:val="008E5E59"/>
    <w:rsid w:val="008F04BF"/>
    <w:rsid w:val="008F293E"/>
    <w:rsid w:val="00920199"/>
    <w:rsid w:val="00921868"/>
    <w:rsid w:val="00924BF4"/>
    <w:rsid w:val="00941875"/>
    <w:rsid w:val="00951F6B"/>
    <w:rsid w:val="009528CA"/>
    <w:rsid w:val="00954E45"/>
    <w:rsid w:val="009604F5"/>
    <w:rsid w:val="00965998"/>
    <w:rsid w:val="00983546"/>
    <w:rsid w:val="00990BFC"/>
    <w:rsid w:val="00991839"/>
    <w:rsid w:val="009D7621"/>
    <w:rsid w:val="009E18A1"/>
    <w:rsid w:val="009E35D2"/>
    <w:rsid w:val="009F4070"/>
    <w:rsid w:val="009F69B2"/>
    <w:rsid w:val="00A275E4"/>
    <w:rsid w:val="00A32A5F"/>
    <w:rsid w:val="00A44F9E"/>
    <w:rsid w:val="00A567CD"/>
    <w:rsid w:val="00A63D90"/>
    <w:rsid w:val="00A65B65"/>
    <w:rsid w:val="00A67522"/>
    <w:rsid w:val="00A714D5"/>
    <w:rsid w:val="00A74D89"/>
    <w:rsid w:val="00A75675"/>
    <w:rsid w:val="00A76E53"/>
    <w:rsid w:val="00A7789E"/>
    <w:rsid w:val="00A850D7"/>
    <w:rsid w:val="00A913D6"/>
    <w:rsid w:val="00A9607B"/>
    <w:rsid w:val="00A96C48"/>
    <w:rsid w:val="00AA218D"/>
    <w:rsid w:val="00AA2358"/>
    <w:rsid w:val="00AA2A29"/>
    <w:rsid w:val="00AA7923"/>
    <w:rsid w:val="00AB2091"/>
    <w:rsid w:val="00AB2D60"/>
    <w:rsid w:val="00AC7610"/>
    <w:rsid w:val="00AD0669"/>
    <w:rsid w:val="00AD208A"/>
    <w:rsid w:val="00AD4A3C"/>
    <w:rsid w:val="00AE1466"/>
    <w:rsid w:val="00AE1EFD"/>
    <w:rsid w:val="00AE3177"/>
    <w:rsid w:val="00AF61EB"/>
    <w:rsid w:val="00AF7F61"/>
    <w:rsid w:val="00B037D7"/>
    <w:rsid w:val="00B25313"/>
    <w:rsid w:val="00B50E1A"/>
    <w:rsid w:val="00B50FD1"/>
    <w:rsid w:val="00B5209B"/>
    <w:rsid w:val="00B54035"/>
    <w:rsid w:val="00B542D4"/>
    <w:rsid w:val="00B54421"/>
    <w:rsid w:val="00B642B8"/>
    <w:rsid w:val="00B66D35"/>
    <w:rsid w:val="00B7396D"/>
    <w:rsid w:val="00B817E2"/>
    <w:rsid w:val="00BA1838"/>
    <w:rsid w:val="00BB6C9A"/>
    <w:rsid w:val="00BB70FB"/>
    <w:rsid w:val="00BC4729"/>
    <w:rsid w:val="00BC5BA1"/>
    <w:rsid w:val="00BE023D"/>
    <w:rsid w:val="00BF22FC"/>
    <w:rsid w:val="00BF558A"/>
    <w:rsid w:val="00BF6FBC"/>
    <w:rsid w:val="00C0239F"/>
    <w:rsid w:val="00C1245E"/>
    <w:rsid w:val="00C13189"/>
    <w:rsid w:val="00C15CA1"/>
    <w:rsid w:val="00C228C5"/>
    <w:rsid w:val="00C24EA8"/>
    <w:rsid w:val="00C26026"/>
    <w:rsid w:val="00C33468"/>
    <w:rsid w:val="00C3475E"/>
    <w:rsid w:val="00C34F04"/>
    <w:rsid w:val="00C40C06"/>
    <w:rsid w:val="00C55E91"/>
    <w:rsid w:val="00C563D8"/>
    <w:rsid w:val="00C70CA1"/>
    <w:rsid w:val="00C84CBA"/>
    <w:rsid w:val="00C90A7A"/>
    <w:rsid w:val="00C939F4"/>
    <w:rsid w:val="00C93F61"/>
    <w:rsid w:val="00C94464"/>
    <w:rsid w:val="00C953C9"/>
    <w:rsid w:val="00CA401A"/>
    <w:rsid w:val="00CA5478"/>
    <w:rsid w:val="00CB02D8"/>
    <w:rsid w:val="00CB27ED"/>
    <w:rsid w:val="00CB61D6"/>
    <w:rsid w:val="00CB7122"/>
    <w:rsid w:val="00CC2D6A"/>
    <w:rsid w:val="00CC5771"/>
    <w:rsid w:val="00CD5F33"/>
    <w:rsid w:val="00CE1A93"/>
    <w:rsid w:val="00CE2125"/>
    <w:rsid w:val="00CE6628"/>
    <w:rsid w:val="00CE6C4B"/>
    <w:rsid w:val="00CF12C6"/>
    <w:rsid w:val="00CF2B2F"/>
    <w:rsid w:val="00CF6292"/>
    <w:rsid w:val="00CF6B12"/>
    <w:rsid w:val="00D02EB8"/>
    <w:rsid w:val="00D1450B"/>
    <w:rsid w:val="00D152E4"/>
    <w:rsid w:val="00D16154"/>
    <w:rsid w:val="00D1753D"/>
    <w:rsid w:val="00D23EFA"/>
    <w:rsid w:val="00D34B66"/>
    <w:rsid w:val="00D36445"/>
    <w:rsid w:val="00D378A4"/>
    <w:rsid w:val="00D44835"/>
    <w:rsid w:val="00D50B4A"/>
    <w:rsid w:val="00D63339"/>
    <w:rsid w:val="00D72B9C"/>
    <w:rsid w:val="00D761E8"/>
    <w:rsid w:val="00D83177"/>
    <w:rsid w:val="00D84DDB"/>
    <w:rsid w:val="00D8506D"/>
    <w:rsid w:val="00D8734E"/>
    <w:rsid w:val="00D90307"/>
    <w:rsid w:val="00D93107"/>
    <w:rsid w:val="00D95BBC"/>
    <w:rsid w:val="00D97830"/>
    <w:rsid w:val="00DA3FFC"/>
    <w:rsid w:val="00DA489D"/>
    <w:rsid w:val="00DA48D3"/>
    <w:rsid w:val="00DB08E2"/>
    <w:rsid w:val="00DB0A35"/>
    <w:rsid w:val="00DB0EE5"/>
    <w:rsid w:val="00DB228F"/>
    <w:rsid w:val="00DC3E5E"/>
    <w:rsid w:val="00DC6660"/>
    <w:rsid w:val="00DD03B9"/>
    <w:rsid w:val="00DD482C"/>
    <w:rsid w:val="00DD5BD4"/>
    <w:rsid w:val="00DD6EB4"/>
    <w:rsid w:val="00DE38F3"/>
    <w:rsid w:val="00DF1076"/>
    <w:rsid w:val="00DF26AA"/>
    <w:rsid w:val="00DF7ED6"/>
    <w:rsid w:val="00E02CDE"/>
    <w:rsid w:val="00E11452"/>
    <w:rsid w:val="00E20BF7"/>
    <w:rsid w:val="00E24EF1"/>
    <w:rsid w:val="00E37BA1"/>
    <w:rsid w:val="00E40EE2"/>
    <w:rsid w:val="00E42AED"/>
    <w:rsid w:val="00E42DDE"/>
    <w:rsid w:val="00E43023"/>
    <w:rsid w:val="00E4451A"/>
    <w:rsid w:val="00E44F75"/>
    <w:rsid w:val="00E47F46"/>
    <w:rsid w:val="00E72419"/>
    <w:rsid w:val="00E72975"/>
    <w:rsid w:val="00E7465A"/>
    <w:rsid w:val="00E77521"/>
    <w:rsid w:val="00E80281"/>
    <w:rsid w:val="00E9119D"/>
    <w:rsid w:val="00E92238"/>
    <w:rsid w:val="00E94D6E"/>
    <w:rsid w:val="00EA206F"/>
    <w:rsid w:val="00EA3690"/>
    <w:rsid w:val="00EA4F43"/>
    <w:rsid w:val="00EB6127"/>
    <w:rsid w:val="00ED28E4"/>
    <w:rsid w:val="00ED789C"/>
    <w:rsid w:val="00EE165B"/>
    <w:rsid w:val="00EE4D57"/>
    <w:rsid w:val="00F001EC"/>
    <w:rsid w:val="00F00B76"/>
    <w:rsid w:val="00F06F17"/>
    <w:rsid w:val="00F10DAA"/>
    <w:rsid w:val="00F16196"/>
    <w:rsid w:val="00F226CA"/>
    <w:rsid w:val="00F239D1"/>
    <w:rsid w:val="00F322E1"/>
    <w:rsid w:val="00F342F7"/>
    <w:rsid w:val="00F40FEC"/>
    <w:rsid w:val="00F42549"/>
    <w:rsid w:val="00F449F2"/>
    <w:rsid w:val="00F45734"/>
    <w:rsid w:val="00F61D28"/>
    <w:rsid w:val="00F625A5"/>
    <w:rsid w:val="00F63ADF"/>
    <w:rsid w:val="00F63BBC"/>
    <w:rsid w:val="00F7203B"/>
    <w:rsid w:val="00F76F95"/>
    <w:rsid w:val="00F8007A"/>
    <w:rsid w:val="00F803A3"/>
    <w:rsid w:val="00F80427"/>
    <w:rsid w:val="00F835C1"/>
    <w:rsid w:val="00F96A96"/>
    <w:rsid w:val="00F9737B"/>
    <w:rsid w:val="00FA5C55"/>
    <w:rsid w:val="00FB05DD"/>
    <w:rsid w:val="00FB15A7"/>
    <w:rsid w:val="00FB1D8A"/>
    <w:rsid w:val="00FB21A6"/>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qFormat/>
    <w:rsid w:val="00B25313"/>
    <w:pPr>
      <w:autoSpaceDE w:val="0"/>
      <w:autoSpaceDN w:val="0"/>
      <w:adjustRightInd w:val="0"/>
    </w:pPr>
    <w:rPr>
      <w:rFonts w:ascii="Times New Roman" w:hAnsi="Times New Roman"/>
      <w:color w:val="000000"/>
      <w:sz w:val="24"/>
      <w:szCs w:val="24"/>
    </w:rPr>
  </w:style>
  <w:style w:type="character" w:customStyle="1" w:styleId="litera">
    <w:name w:val="litera"/>
    <w:rsid w:val="00596947"/>
  </w:style>
  <w:style w:type="character" w:styleId="af3">
    <w:name w:val="Subtle Emphasis"/>
    <w:uiPriority w:val="19"/>
    <w:qFormat/>
    <w:rsid w:val="00596947"/>
    <w:rPr>
      <w:i/>
      <w:iCs/>
      <w:color w:val="808080"/>
    </w:rPr>
  </w:style>
  <w:style w:type="character" w:customStyle="1" w:styleId="apple-converted-space">
    <w:name w:val="apple-converted-space"/>
    <w:rsid w:val="00596947"/>
  </w:style>
  <w:style w:type="paragraph" w:customStyle="1" w:styleId="22">
    <w:name w:val="Основной текст 22"/>
    <w:basedOn w:val="a"/>
    <w:rsid w:val="00F16196"/>
    <w:pPr>
      <w:suppressAutoHyphens/>
      <w:autoSpaceDE/>
      <w:autoSpaceDN/>
      <w:adjustRightInd/>
      <w:spacing w:after="120" w:line="480" w:lineRule="auto"/>
    </w:pPr>
    <w:rPr>
      <w:rFonts w:eastAsia="SimSun" w:cs="Mangal"/>
      <w:kern w:val="1"/>
      <w:sz w:val="24"/>
      <w:szCs w:val="24"/>
      <w:lang w:eastAsia="hi-IN" w:bidi="hi-IN"/>
    </w:rPr>
  </w:style>
  <w:style w:type="paragraph" w:customStyle="1" w:styleId="ConsPlusNormal">
    <w:name w:val="ConsPlusNormal"/>
    <w:rsid w:val="001E2F5C"/>
    <w:pPr>
      <w:widowControl w:val="0"/>
      <w:autoSpaceDE w:val="0"/>
      <w:autoSpaceDN w:val="0"/>
      <w:adjustRightInd w:val="0"/>
    </w:pPr>
    <w:rPr>
      <w:rFonts w:ascii="Arial" w:eastAsia="Times New Roman" w:hAnsi="Arial" w:cs="Arial"/>
    </w:rPr>
  </w:style>
  <w:style w:type="paragraph" w:styleId="af4">
    <w:name w:val="Body Text Indent"/>
    <w:basedOn w:val="a"/>
    <w:link w:val="af5"/>
    <w:uiPriority w:val="99"/>
    <w:semiHidden/>
    <w:unhideWhenUsed/>
    <w:rsid w:val="003B3079"/>
    <w:pPr>
      <w:spacing w:after="120"/>
      <w:ind w:left="283"/>
    </w:pPr>
  </w:style>
  <w:style w:type="character" w:customStyle="1" w:styleId="af5">
    <w:name w:val="Основной текст с отступом Знак"/>
    <w:link w:val="af4"/>
    <w:uiPriority w:val="99"/>
    <w:semiHidden/>
    <w:rsid w:val="003B3079"/>
    <w:rPr>
      <w:rFonts w:ascii="Times New Roman" w:eastAsia="Times New Roman" w:hAnsi="Times New Roman"/>
    </w:rPr>
  </w:style>
  <w:style w:type="character" w:styleId="af6">
    <w:name w:val="FollowedHyperlink"/>
    <w:basedOn w:val="a0"/>
    <w:uiPriority w:val="99"/>
    <w:semiHidden/>
    <w:unhideWhenUsed/>
    <w:rsid w:val="00A7789E"/>
    <w:rPr>
      <w:color w:val="800080"/>
      <w:u w:val="single"/>
    </w:rPr>
  </w:style>
  <w:style w:type="character" w:customStyle="1" w:styleId="a5">
    <w:name w:val="Абзац списка Знак"/>
    <w:link w:val="a4"/>
    <w:uiPriority w:val="34"/>
    <w:locked/>
    <w:rsid w:val="00D36445"/>
    <w:rPr>
      <w:sz w:val="22"/>
      <w:szCs w:val="22"/>
      <w:lang w:eastAsia="en-US"/>
    </w:rPr>
  </w:style>
  <w:style w:type="character" w:styleId="af7">
    <w:name w:val="Unresolved Mention"/>
    <w:basedOn w:val="a0"/>
    <w:uiPriority w:val="99"/>
    <w:semiHidden/>
    <w:unhideWhenUsed/>
    <w:rsid w:val="00782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52253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2726717">
      <w:bodyDiv w:val="1"/>
      <w:marLeft w:val="0"/>
      <w:marRight w:val="0"/>
      <w:marTop w:val="0"/>
      <w:marBottom w:val="0"/>
      <w:divBdr>
        <w:top w:val="none" w:sz="0" w:space="0" w:color="auto"/>
        <w:left w:val="none" w:sz="0" w:space="0" w:color="auto"/>
        <w:bottom w:val="none" w:sz="0" w:space="0" w:color="auto"/>
        <w:right w:val="none" w:sz="0" w:space="0" w:color="auto"/>
      </w:divBdr>
    </w:div>
    <w:div w:id="724910547">
      <w:bodyDiv w:val="1"/>
      <w:marLeft w:val="0"/>
      <w:marRight w:val="0"/>
      <w:marTop w:val="0"/>
      <w:marBottom w:val="0"/>
      <w:divBdr>
        <w:top w:val="none" w:sz="0" w:space="0" w:color="auto"/>
        <w:left w:val="none" w:sz="0" w:space="0" w:color="auto"/>
        <w:bottom w:val="none" w:sz="0" w:space="0" w:color="auto"/>
        <w:right w:val="none" w:sz="0" w:space="0" w:color="auto"/>
      </w:divBdr>
    </w:div>
    <w:div w:id="85931690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1187704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05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2823"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3661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E9B8-D27E-4D02-A732-857D3BDF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7075</Words>
  <Characters>40328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47309</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1114136</vt:i4>
      </vt:variant>
      <vt:variant>
        <vt:i4>3</vt:i4>
      </vt:variant>
      <vt:variant>
        <vt:i4>0</vt:i4>
      </vt:variant>
      <vt:variant>
        <vt:i4>5</vt:i4>
      </vt:variant>
      <vt:variant>
        <vt:lpwstr>https://biblio-online.ru/bcode/432823</vt:lpwstr>
      </vt:variant>
      <vt:variant>
        <vt:lpwstr/>
      </vt:variant>
      <vt:variant>
        <vt:i4>4653150</vt:i4>
      </vt:variant>
      <vt:variant>
        <vt:i4>0</vt:i4>
      </vt:variant>
      <vt:variant>
        <vt:i4>0</vt:i4>
      </vt:variant>
      <vt:variant>
        <vt:i4>5</vt:i4>
      </vt:variant>
      <vt:variant>
        <vt:lpwstr>http://www.iprbookshop.ru/60502.html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2019-03-11T04:04:00Z</cp:lastPrinted>
  <dcterms:created xsi:type="dcterms:W3CDTF">2021-09-05T14:17:00Z</dcterms:created>
  <dcterms:modified xsi:type="dcterms:W3CDTF">2022-11-13T13:20:00Z</dcterms:modified>
</cp:coreProperties>
</file>